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00240" w14:textId="29C55010" w:rsidR="00693991" w:rsidRDefault="00693991" w:rsidP="00693991">
      <w:pPr>
        <w:pStyle w:val="Szvegtrzs"/>
        <w:spacing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Hortobágy Község Önkormányzata Képviselő-testületének .../2026. (IX. 30.) önkormányzati rendelete</w:t>
      </w:r>
    </w:p>
    <w:p w14:paraId="5D230FE3" w14:textId="77777777" w:rsidR="00693991" w:rsidRDefault="00693991" w:rsidP="00693991">
      <w:pPr>
        <w:pStyle w:val="Szvegtrzs"/>
        <w:spacing w:before="240" w:after="4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az Önkormányzat 2026. évi költségvetésének módosításáról</w:t>
      </w:r>
    </w:p>
    <w:p w14:paraId="252571F9" w14:textId="77777777" w:rsidR="00693991" w:rsidRDefault="00693991" w:rsidP="00693991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[1] A 2026. év költségvetési évben bekövetkezett gazdasági folyamatok indokolttá teszik, hogy a költségvetés módosításra kerüljön.</w:t>
      </w:r>
    </w:p>
    <w:p w14:paraId="289236A0" w14:textId="77777777" w:rsidR="00693991" w:rsidRDefault="00693991" w:rsidP="00693991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[2] Hortobágy Község Önkormányzatának éves költségvetése az önkormányzat kötelező feladatainak ellátását, a települési szolgáltatások működtetését és a településfejlesztési célok megvalósítását lehetővé tevő a kiegyensúlyozott gazdálkodás elve szerint került összeállításra, az önkormányzat folyamatos pénzügyi egyensúlyának, stabilitásának biztosítása, a szigorú gazdálkodási fegyelem fenntartása, a település fejlődésének biztosítása érdekében,</w:t>
      </w:r>
    </w:p>
    <w:p w14:paraId="0C465173" w14:textId="77777777" w:rsidR="00693991" w:rsidRDefault="00693991" w:rsidP="00693991">
      <w:pPr>
        <w:pStyle w:val="Szvegtrzs"/>
        <w:spacing w:before="12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[3] Hortobágy Község Önkormányzata Képviselő-testülete az Alaptörvény 32. cikk (2) bekezdésében meghatározott eredeti jogalkotói hatáskörében, az Alaptörvény 32. cikk (1) bekezdés f) pontjában meghatározott feladatkörében eljárva, a Magyarország helyi önkormányzatairól szóló 2011. évi CLXXXIX. törvény 120. § (1) bekezdés a) pontjában biztosított véleményezési jogkörében eljáró Hortobágyi Község Önkormányzata Képviselő-testületének Gazdasági- Ügyrendi- és Szociális Bizottsága állásfoglalása alapján a következőket rendeli el:</w:t>
      </w:r>
    </w:p>
    <w:p w14:paraId="00AF5A89" w14:textId="77777777" w:rsidR="00693991" w:rsidRDefault="00693991" w:rsidP="00693991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 §</w:t>
      </w:r>
    </w:p>
    <w:p w14:paraId="6230DE42" w14:textId="77777777" w:rsidR="00693991" w:rsidRDefault="00693991" w:rsidP="00693991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Az Önkormányzat 2026. évi költségvetéséről szóló 3/2026. (II. 28.) önkormányzati rendelet 1. § (2) bekezdése helyébe a következő rendelkezés lép:</w:t>
      </w:r>
    </w:p>
    <w:p w14:paraId="07CB756E" w14:textId="77777777" w:rsidR="00693991" w:rsidRDefault="00693991" w:rsidP="00693991">
      <w:pPr>
        <w:pStyle w:val="Szvegtrzs"/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„(2) A Képviselő-testület az Önkormányzat 2026. évi költségvetési főösszegét 749.384.992.- Ft-ban hagyja jóvá, a 1. melléklet szerint.”</w:t>
      </w:r>
    </w:p>
    <w:p w14:paraId="2364A7AC" w14:textId="77777777" w:rsidR="00693991" w:rsidRDefault="00693991" w:rsidP="00693991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2. §</w:t>
      </w:r>
    </w:p>
    <w:p w14:paraId="6781397D" w14:textId="77777777" w:rsidR="00693991" w:rsidRDefault="00693991" w:rsidP="00693991">
      <w:pPr>
        <w:pStyle w:val="Szvegtrzs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Az Önkormányzat 2026. évi költségvetéséről szóló 3/2026. (II. 28.) önkormányzati rendelet 1. melléklete helyébe az 1. melléklet lép.</w:t>
      </w:r>
    </w:p>
    <w:p w14:paraId="63875F9A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Az Önkormányzat 2026. évi költségvetéséről szóló 3/2026. (II. 28.) önkormányzati rendelet 2. melléklete helyébe a 2. melléklet lép.</w:t>
      </w:r>
    </w:p>
    <w:p w14:paraId="5B6B8610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Az Önkormányzat 2026. évi költségvetéséről szóló 3/2026. (II. 28.) önkormányzati rendelet 3. melléklete helyébe a 3. melléklet lép.</w:t>
      </w:r>
    </w:p>
    <w:p w14:paraId="4702FBF6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Az Önkormányzat 2026. évi költségvetéséről szóló 3/2026. (II. 28.) önkormányzati rendelet 4. melléklete helyébe a 4. melléklet lép.</w:t>
      </w:r>
    </w:p>
    <w:p w14:paraId="5888F8A3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(5) Az Önkormányzat 2026. évi költségvetéséről szóló 3/2026. (II. 28.) önkormányzati rendelet 5. melléklete helyébe az 5. melléklet lép.</w:t>
      </w:r>
    </w:p>
    <w:p w14:paraId="19B7711D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(6) Az Önkormányzat 2026. évi költségvetéséről szóló 3/2026. (II. 28.) önkormányzati rendelet 6. melléklete helyébe a 6. melléklet lép.</w:t>
      </w:r>
    </w:p>
    <w:p w14:paraId="2D7B2E97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(7) Az Önkormányzat 2026. évi költségvetéséről szóló 3/2026. (II. 28.) önkormányzati rendelet 7. melléklete helyébe a 7. melléklet lép.</w:t>
      </w:r>
    </w:p>
    <w:p w14:paraId="69B73483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(8) Az Önkormányzat 2026. évi költségvetéséről szóló 3/2026. (II. 28.) önkormányzati rendelet 8. melléklete helyébe a 8. melléklet lép.</w:t>
      </w:r>
    </w:p>
    <w:p w14:paraId="346687BE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(9) Az Önkormányzat 2026. évi költségvetéséről szóló 3/2026. (II. 28.) önkormányzati rendelet 9. melléklete helyébe a 9. melléklet lép.</w:t>
      </w:r>
    </w:p>
    <w:p w14:paraId="5C724B0E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(10) Az Önkormányzat 2026. évi költségvetéséről szóló 3/2026. (II. 28.) önkormányzati rendelet 10. melléklete helyébe a 10. melléklet lép.</w:t>
      </w:r>
    </w:p>
    <w:p w14:paraId="27B6396B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(11) Az Önkormányzat 2026. évi költségvetéséről szóló 3/2026. (II. 28.) önkormányzati rendelet 11. melléklete helyébe a 11. melléklet lép.</w:t>
      </w:r>
    </w:p>
    <w:p w14:paraId="14C595D7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(12) Az Önkormányzat 2026. évi költségvetéséről szóló 3/2026. (II. 28.) önkormányzati rendelet 12. melléklete helyébe a 12. melléklet lép.</w:t>
      </w:r>
    </w:p>
    <w:p w14:paraId="7B121605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(13) Az Önkormányzat 2026. évi költségvetéséről szóló 3/2026. (II. 28.) önkormányzati rendelet 13. melléklete helyébe a 13. melléklet lép.</w:t>
      </w:r>
    </w:p>
    <w:p w14:paraId="7FE3B181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(14) Az Önkormányzat 2026. évi költségvetéséről szóló 3/2026. (II. 28.) önkormányzati rendelet 14. melléklete helyébe a 14. melléklet lép.</w:t>
      </w:r>
    </w:p>
    <w:p w14:paraId="5D1D8D16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(15) Az Önkormányzat 2026. évi költségvetéséről szóló 3/2026. (II. 28.) önkormányzati rendelet 15. melléklete helyébe a 15. melléklet lép.</w:t>
      </w:r>
    </w:p>
    <w:p w14:paraId="51BA5C22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(16) Az Önkormányzat 2026. évi költségvetéséről szóló 3/2026. (II. 28.) önkormányzati rendelet 16. melléklete helyébe a 16. melléklet lép.</w:t>
      </w:r>
    </w:p>
    <w:p w14:paraId="756D67B4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(17) Az Önkormányzat 2026. évi költségvetéséről szóló 3/2026. (II. 28.) önkormányzati rendelet 17. melléklete helyébe a 17. melléklet lép.</w:t>
      </w:r>
    </w:p>
    <w:p w14:paraId="01305F0D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(18) Az Önkormányzat 2026. évi költségvetéséről szóló 3/2026. (II. 28.) önkormányzati rendelet 18. melléklete helyébe a 18. melléklet lép.</w:t>
      </w:r>
    </w:p>
    <w:p w14:paraId="37BB3689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(19) Az Önkormányzat 2026. évi költségvetéséről szóló 3/2026. (II. 28.) önkormányzati rendelet 19. melléklete helyébe a 19. melléklet lép.</w:t>
      </w:r>
    </w:p>
    <w:p w14:paraId="2428042F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(20) Az Önkormányzat 2026. évi költségvetéséről szóló 3/2026. (II. 28.) önkormányzati rendelet 20. melléklete helyébe a 20. melléklet lép.</w:t>
      </w:r>
    </w:p>
    <w:p w14:paraId="2E3538EC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(21) Az Önkormányzat 2026. évi költségvetéséről szóló 3/2026. (II. 28.) önkormányzati rendelet 21. melléklete helyébe a 21. melléklet lép.</w:t>
      </w:r>
    </w:p>
    <w:p w14:paraId="4AD571E7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(22) Az Önkormányzat 2026. évi költségvetéséről szóló 3/2026. (II. 28.) önkormányzati rendelet 22. melléklete helyébe a 22. melléklet lép.</w:t>
      </w:r>
    </w:p>
    <w:p w14:paraId="797F7F49" w14:textId="77777777" w:rsidR="00693991" w:rsidRDefault="00693991" w:rsidP="00693991">
      <w:pPr>
        <w:pStyle w:val="Szvegtrzs"/>
        <w:spacing w:before="240"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(23) Az Önkormányzat 2026. évi költségvetéséről szóló 3/2026. (II. 28.) önkormányzati rendelet 23. melléklete helyébe a 23. melléklet lép.</w:t>
      </w:r>
    </w:p>
    <w:p w14:paraId="2B430197" w14:textId="77777777" w:rsidR="00693991" w:rsidRDefault="00693991" w:rsidP="00693991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3. §</w:t>
      </w:r>
    </w:p>
    <w:p w14:paraId="12873619" w14:textId="44A0D140" w:rsidR="008F7980" w:rsidRPr="00693991" w:rsidRDefault="00693991" w:rsidP="00693991">
      <w:r>
        <w:rPr>
          <w:rFonts w:ascii="Times New Roman" w:hAnsi="Times New Roman"/>
          <w:kern w:val="0"/>
        </w:rPr>
        <w:t>Ez a rendelet 2026. szeptember 30-án lép hatályba.</w:t>
      </w:r>
    </w:p>
    <w:sectPr w:rsidR="008F7980" w:rsidRPr="006939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2A47F" w14:textId="77777777" w:rsidR="00B3260C" w:rsidRDefault="00B3260C">
      <w:r>
        <w:separator/>
      </w:r>
    </w:p>
  </w:endnote>
  <w:endnote w:type="continuationSeparator" w:id="0">
    <w:p w14:paraId="5B7CCEDA" w14:textId="77777777" w:rsidR="00B3260C" w:rsidRDefault="00B3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B946A" w14:textId="77777777" w:rsidR="008F7980" w:rsidRDefault="00491AB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8095E" w14:textId="77777777" w:rsidR="008F7980" w:rsidRDefault="00491AB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28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7B58A" w14:textId="77777777" w:rsidR="008F7980" w:rsidRDefault="00491AB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B9BE0" w14:textId="77777777" w:rsidR="00B3260C" w:rsidRDefault="00B3260C">
      <w:r>
        <w:separator/>
      </w:r>
    </w:p>
  </w:footnote>
  <w:footnote w:type="continuationSeparator" w:id="0">
    <w:p w14:paraId="1899446D" w14:textId="77777777" w:rsidR="00B3260C" w:rsidRDefault="00B32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C2B07" w14:textId="77777777" w:rsidR="008F7980" w:rsidRDefault="008F798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BDDA8" w14:textId="77777777" w:rsidR="008F7980" w:rsidRDefault="008F7980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47107" w14:textId="77777777" w:rsidR="008F7980" w:rsidRDefault="008F7980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7230DE"/>
    <w:multiLevelType w:val="multilevel"/>
    <w:tmpl w:val="CB309FE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36733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980"/>
    <w:rsid w:val="002C0BE0"/>
    <w:rsid w:val="00491ABA"/>
    <w:rsid w:val="004A44C6"/>
    <w:rsid w:val="00693991"/>
    <w:rsid w:val="008F7980"/>
    <w:rsid w:val="00A24C67"/>
    <w:rsid w:val="00B3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52F3"/>
  <w15:docId w15:val="{C09171FF-AD30-440F-8AB1-503CBA12D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6939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605</Words>
  <Characters>4178</Characters>
  <Application>Microsoft Office Word</Application>
  <DocSecurity>0</DocSecurity>
  <Lines>34</Lines>
  <Paragraphs>9</Paragraphs>
  <ScaleCrop>false</ScaleCrop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Önkormányzat 004 Hortobágy</cp:lastModifiedBy>
  <cp:revision>69</cp:revision>
  <dcterms:created xsi:type="dcterms:W3CDTF">2025-12-08T10:01:00Z</dcterms:created>
  <dcterms:modified xsi:type="dcterms:W3CDTF">2026-09-24T11:35:00Z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