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42CB0D41" w14:textId="0F7F4BB2" w:rsidR="00F6701A" w:rsidRPr="00422D86" w:rsidRDefault="00F6701A" w:rsidP="00F6701A">
      <w:pPr>
        <w:spacing w:line="10pt" w:lineRule="atLeast"/>
        <w:rPr>
          <w:rFonts w:eastAsia="Times New Roman"/>
          <w:b/>
          <w:bCs/>
          <w:iCs/>
        </w:rPr>
      </w:pPr>
      <w:r w:rsidRPr="00422D86">
        <w:rPr>
          <w:b/>
          <w:bCs/>
          <w:iCs/>
        </w:rPr>
        <w:t>Hortobágy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Község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rFonts w:eastAsia="Times New Roman"/>
          <w:b/>
          <w:bCs/>
          <w:iCs/>
        </w:rPr>
        <w:tab/>
      </w:r>
      <w:r w:rsidRPr="00422D86">
        <w:rPr>
          <w:rFonts w:eastAsia="Times New Roman"/>
          <w:b/>
          <w:bCs/>
          <w:iCs/>
        </w:rPr>
        <w:tab/>
      </w:r>
      <w:r w:rsidRPr="00422D86">
        <w:rPr>
          <w:rFonts w:eastAsia="Times New Roman"/>
          <w:b/>
          <w:bCs/>
          <w:iCs/>
        </w:rPr>
        <w:tab/>
      </w:r>
      <w:r w:rsidRPr="00422D86">
        <w:rPr>
          <w:rFonts w:eastAsia="Times New Roman"/>
          <w:b/>
          <w:bCs/>
          <w:iCs/>
        </w:rPr>
        <w:tab/>
      </w:r>
      <w:r w:rsidRPr="00422D86">
        <w:rPr>
          <w:rFonts w:eastAsia="Times New Roman"/>
          <w:b/>
          <w:bCs/>
          <w:iCs/>
        </w:rPr>
        <w:tab/>
      </w:r>
      <w:r w:rsidRPr="00422D86">
        <w:rPr>
          <w:rFonts w:eastAsia="Times New Roman"/>
          <w:b/>
          <w:bCs/>
          <w:iCs/>
        </w:rPr>
        <w:tab/>
      </w:r>
      <w:r w:rsidRPr="00422D86">
        <w:rPr>
          <w:rFonts w:eastAsia="Times New Roman"/>
          <w:b/>
          <w:bCs/>
          <w:iCs/>
        </w:rPr>
        <w:tab/>
      </w:r>
      <w:r w:rsidRPr="00422D86">
        <w:rPr>
          <w:rFonts w:eastAsia="Times New Roman"/>
          <w:b/>
          <w:bCs/>
          <w:iCs/>
        </w:rPr>
        <w:tab/>
      </w:r>
      <w:r>
        <w:rPr>
          <w:rFonts w:eastAsia="Times New Roman"/>
          <w:b/>
          <w:bCs/>
          <w:iCs/>
        </w:rPr>
        <w:tab/>
      </w:r>
      <w:r w:rsidR="000F7A67">
        <w:rPr>
          <w:rFonts w:eastAsia="Times New Roman"/>
          <w:b/>
          <w:bCs/>
          <w:iCs/>
        </w:rPr>
        <w:t>5</w:t>
      </w:r>
      <w:r>
        <w:rPr>
          <w:rFonts w:eastAsia="Times New Roman"/>
          <w:b/>
          <w:bCs/>
          <w:iCs/>
        </w:rPr>
        <w:t xml:space="preserve">. </w:t>
      </w:r>
      <w:r w:rsidRPr="00422D86">
        <w:rPr>
          <w:rFonts w:eastAsia="Times New Roman"/>
          <w:b/>
          <w:bCs/>
          <w:iCs/>
        </w:rPr>
        <w:t>sz. napirend</w:t>
      </w:r>
    </w:p>
    <w:p w14:paraId="02C849CA" w14:textId="77777777" w:rsidR="00F6701A" w:rsidRPr="00422D86" w:rsidRDefault="00F6701A" w:rsidP="00F6701A">
      <w:pPr>
        <w:pBdr>
          <w:bottom w:val="single" w:sz="8" w:space="2" w:color="000000"/>
        </w:pBdr>
        <w:spacing w:line="10pt" w:lineRule="atLeast"/>
        <w:rPr>
          <w:b/>
          <w:bCs/>
          <w:i/>
          <w:iCs/>
        </w:rPr>
      </w:pPr>
      <w:r w:rsidRPr="00422D86">
        <w:rPr>
          <w:rFonts w:eastAsia="Times New Roman"/>
          <w:b/>
          <w:bCs/>
          <w:iCs/>
        </w:rPr>
        <w:t xml:space="preserve">P </w:t>
      </w:r>
      <w:r w:rsidRPr="00422D86">
        <w:rPr>
          <w:b/>
          <w:bCs/>
          <w:iCs/>
        </w:rPr>
        <w:t>o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l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g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á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r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m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e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s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t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e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r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é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t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ő</w:t>
      </w:r>
      <w:r w:rsidRPr="00422D86">
        <w:rPr>
          <w:rFonts w:eastAsia="Times New Roman"/>
          <w:b/>
          <w:bCs/>
          <w:iCs/>
        </w:rPr>
        <w:t xml:space="preserve"> </w:t>
      </w:r>
      <w:r w:rsidRPr="00422D86">
        <w:rPr>
          <w:b/>
          <w:bCs/>
          <w:iCs/>
        </w:rPr>
        <w:t>l</w:t>
      </w:r>
      <w:r w:rsidRPr="00422D86">
        <w:rPr>
          <w:rFonts w:eastAsia="Times New Roman"/>
          <w:b/>
          <w:bCs/>
          <w:i/>
          <w:iCs/>
        </w:rPr>
        <w:t xml:space="preserve">                     </w:t>
      </w:r>
      <w:r w:rsidRPr="00422D86">
        <w:rPr>
          <w:rFonts w:eastAsia="Times New Roman"/>
          <w:b/>
          <w:bCs/>
          <w:i/>
          <w:iCs/>
        </w:rPr>
        <w:tab/>
      </w:r>
      <w:r w:rsidRPr="00422D86">
        <w:rPr>
          <w:rFonts w:eastAsia="Times New Roman"/>
          <w:b/>
          <w:bCs/>
          <w:i/>
          <w:iCs/>
        </w:rPr>
        <w:tab/>
      </w:r>
      <w:r w:rsidRPr="00422D86">
        <w:rPr>
          <w:rFonts w:eastAsia="Times New Roman"/>
          <w:b/>
          <w:bCs/>
          <w:i/>
          <w:iCs/>
        </w:rPr>
        <w:tab/>
      </w:r>
      <w:r w:rsidRPr="00422D86">
        <w:rPr>
          <w:rFonts w:eastAsia="Times New Roman"/>
          <w:b/>
          <w:bCs/>
          <w:i/>
          <w:iCs/>
        </w:rPr>
        <w:tab/>
      </w:r>
    </w:p>
    <w:p w14:paraId="58C36F52" w14:textId="77777777" w:rsidR="00F6701A" w:rsidRPr="00422D86" w:rsidRDefault="00F6701A" w:rsidP="00F6701A">
      <w:pPr>
        <w:spacing w:line="12pt" w:lineRule="exact"/>
        <w:ind w:start="42.80pt"/>
        <w:jc w:val="center"/>
        <w:rPr>
          <w:b/>
          <w:bCs/>
          <w:u w:val="single"/>
        </w:rPr>
      </w:pPr>
    </w:p>
    <w:p w14:paraId="5C928BAF" w14:textId="77777777" w:rsidR="00F6701A" w:rsidRPr="00586C0B" w:rsidRDefault="00F6701A" w:rsidP="00F6701A">
      <w:pPr>
        <w:spacing w:line="10pt" w:lineRule="atLeast"/>
        <w:ind w:start="42.75pt"/>
        <w:jc w:val="center"/>
        <w:rPr>
          <w:b/>
          <w:bCs/>
          <w:u w:val="single"/>
        </w:rPr>
      </w:pPr>
      <w:r w:rsidRPr="00586C0B">
        <w:rPr>
          <w:b/>
          <w:bCs/>
          <w:u w:val="single"/>
        </w:rPr>
        <w:t xml:space="preserve">E L Ő T E R J E S Z T É S </w:t>
      </w:r>
    </w:p>
    <w:p w14:paraId="7D05A2D2" w14:textId="77777777" w:rsidR="00F6701A" w:rsidRPr="00586C0B" w:rsidRDefault="00F6701A" w:rsidP="00F6701A">
      <w:pPr>
        <w:spacing w:line="10pt" w:lineRule="atLeast"/>
        <w:ind w:start="42.75pt"/>
        <w:jc w:val="center"/>
        <w:rPr>
          <w:b/>
          <w:u w:val="single"/>
        </w:rPr>
      </w:pPr>
    </w:p>
    <w:p w14:paraId="5C4441DB" w14:textId="12B6438C" w:rsidR="00F6701A" w:rsidRPr="00586C0B" w:rsidRDefault="00F6701A" w:rsidP="00F6701A">
      <w:pPr>
        <w:spacing w:line="10pt" w:lineRule="atLeast"/>
        <w:ind w:start="42.75pt"/>
        <w:jc w:val="center"/>
      </w:pPr>
      <w:r w:rsidRPr="00586C0B">
        <w:t>(</w:t>
      </w:r>
      <w:r>
        <w:t xml:space="preserve">a Képviselő-testület 2026. </w:t>
      </w:r>
      <w:r w:rsidR="000C72D0">
        <w:t xml:space="preserve">július </w:t>
      </w:r>
      <w:r w:rsidR="000F7A67">
        <w:t>24-</w:t>
      </w:r>
      <w:r>
        <w:t>i rend</w:t>
      </w:r>
      <w:r w:rsidR="000C72D0">
        <w:t>kívüli</w:t>
      </w:r>
      <w:r>
        <w:t>, nyilvános ülésére</w:t>
      </w:r>
      <w:r w:rsidRPr="00586C0B">
        <w:rPr>
          <w:rFonts w:eastAsia="Times New Roman"/>
        </w:rPr>
        <w:t>)</w:t>
      </w:r>
    </w:p>
    <w:p w14:paraId="419F5A3B" w14:textId="77777777" w:rsidR="00F6701A" w:rsidRPr="00586C0B" w:rsidRDefault="00F6701A" w:rsidP="00F6701A">
      <w:pPr>
        <w:spacing w:line="12pt" w:lineRule="exact"/>
        <w:ind w:start="42.80pt"/>
        <w:rPr>
          <w:rFonts w:eastAsia="Times New Roman"/>
          <w:b/>
          <w:bCs/>
          <w:u w:val="single"/>
        </w:rPr>
      </w:pPr>
      <w:r w:rsidRPr="00586C0B">
        <w:tab/>
      </w:r>
      <w:r w:rsidRPr="00586C0B">
        <w:tab/>
      </w:r>
      <w:r w:rsidRPr="00586C0B">
        <w:tab/>
      </w:r>
      <w:r w:rsidRPr="00586C0B">
        <w:tab/>
      </w:r>
    </w:p>
    <w:p w14:paraId="195563F3" w14:textId="45C009C0" w:rsidR="00F6701A" w:rsidRDefault="00F6701A" w:rsidP="00F6701A">
      <w:pPr>
        <w:spacing w:line="10pt" w:lineRule="atLeast"/>
        <w:jc w:val="both"/>
        <w:rPr>
          <w:rFonts w:eastAsia="Times New Roman"/>
          <w:bCs/>
        </w:rPr>
      </w:pPr>
      <w:r w:rsidRPr="00586C0B">
        <w:rPr>
          <w:rFonts w:eastAsia="Times New Roman"/>
          <w:b/>
          <w:bCs/>
          <w:u w:val="single"/>
        </w:rPr>
        <w:t>Tárgy:</w:t>
      </w:r>
      <w:r w:rsidRPr="00586C0B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 xml:space="preserve">Döntés </w:t>
      </w:r>
      <w:r w:rsidR="00923D03">
        <w:rPr>
          <w:rFonts w:eastAsia="Times New Roman"/>
          <w:bCs/>
        </w:rPr>
        <w:t xml:space="preserve">a </w:t>
      </w:r>
      <w:r w:rsidR="001405E7">
        <w:rPr>
          <w:rFonts w:eastAsia="Times New Roman"/>
          <w:bCs/>
        </w:rPr>
        <w:t>115/21</w:t>
      </w:r>
      <w:r w:rsidR="00923D03">
        <w:rPr>
          <w:rFonts w:eastAsia="Times New Roman"/>
          <w:bCs/>
        </w:rPr>
        <w:t xml:space="preserve"> hrsz-ú ingatlan értékesítéséről</w:t>
      </w:r>
    </w:p>
    <w:p w14:paraId="7BE824EF" w14:textId="77777777" w:rsidR="00F6701A" w:rsidRDefault="00F6701A" w:rsidP="00F6701A">
      <w:pPr>
        <w:spacing w:line="10pt" w:lineRule="atLeast"/>
        <w:rPr>
          <w:rFonts w:eastAsia="Times New Roman"/>
          <w:bCs/>
        </w:rPr>
      </w:pPr>
    </w:p>
    <w:p w14:paraId="13DDE5DB" w14:textId="77777777" w:rsidR="00F6701A" w:rsidRDefault="00F6701A" w:rsidP="00F6701A">
      <w:pPr>
        <w:spacing w:line="10pt" w:lineRule="atLeast"/>
        <w:jc w:val="center"/>
        <w:rPr>
          <w:rFonts w:eastAsia="Times New Roman"/>
        </w:rPr>
      </w:pPr>
      <w:r>
        <w:rPr>
          <w:rFonts w:eastAsia="Times New Roman"/>
        </w:rPr>
        <w:t>Tisztelt Képviselő-testület!</w:t>
      </w:r>
    </w:p>
    <w:p w14:paraId="42C7ADF1" w14:textId="77777777" w:rsidR="00F6701A" w:rsidRDefault="00F6701A" w:rsidP="00F6701A">
      <w:pPr>
        <w:spacing w:line="10pt" w:lineRule="atLeast"/>
        <w:rPr>
          <w:rFonts w:eastAsia="Times New Roman"/>
        </w:rPr>
      </w:pPr>
    </w:p>
    <w:p w14:paraId="486E1026" w14:textId="77777777" w:rsidR="000C72D0" w:rsidRDefault="000C72D0" w:rsidP="00F6701A">
      <w:pPr>
        <w:spacing w:line="10pt" w:lineRule="atLeast"/>
        <w:rPr>
          <w:rFonts w:eastAsia="Times New Roman"/>
        </w:rPr>
      </w:pPr>
    </w:p>
    <w:p w14:paraId="46E2CD4A" w14:textId="56CF6DE7" w:rsidR="00923D03" w:rsidRDefault="00923D03" w:rsidP="00923D03">
      <w:pPr>
        <w:spacing w:line="10pt" w:lineRule="atLeast"/>
        <w:jc w:val="both"/>
        <w:rPr>
          <w:rFonts w:eastAsia="Times New Roman"/>
        </w:rPr>
      </w:pPr>
      <w:r>
        <w:rPr>
          <w:rFonts w:eastAsia="Times New Roman"/>
        </w:rPr>
        <w:t xml:space="preserve">Az </w:t>
      </w:r>
      <w:r w:rsidRPr="00CF6937">
        <w:rPr>
          <w:rFonts w:eastAsia="Times New Roman"/>
        </w:rPr>
        <w:t>50</w:t>
      </w:r>
      <w:r>
        <w:rPr>
          <w:rFonts w:eastAsia="Times New Roman"/>
        </w:rPr>
        <w:t>/</w:t>
      </w:r>
      <w:r w:rsidRPr="00CF6937">
        <w:rPr>
          <w:rFonts w:eastAsia="Times New Roman"/>
        </w:rPr>
        <w:t>2026 (IV.28.) Hö.</w:t>
      </w:r>
      <w:r>
        <w:rPr>
          <w:rFonts w:eastAsia="Times New Roman"/>
        </w:rPr>
        <w:t>határozatában (1. melléklet) a Képviselő-testület döntött a 115/21 hrsz-ú ingatlan értékesítésének feltételeiről.</w:t>
      </w:r>
    </w:p>
    <w:p w14:paraId="0B6B40F4" w14:textId="77777777" w:rsidR="00923D03" w:rsidRDefault="00923D03" w:rsidP="00923D03">
      <w:pPr>
        <w:spacing w:line="10pt" w:lineRule="atLeast"/>
        <w:jc w:val="both"/>
        <w:rPr>
          <w:rFonts w:eastAsia="Times New Roman"/>
        </w:rPr>
      </w:pPr>
    </w:p>
    <w:p w14:paraId="327B7973" w14:textId="5F542025" w:rsidR="00923D03" w:rsidRDefault="00923D03" w:rsidP="00923D03">
      <w:pPr>
        <w:spacing w:line="10pt" w:lineRule="atLeast"/>
        <w:jc w:val="both"/>
        <w:rPr>
          <w:rFonts w:eastAsia="Times New Roman"/>
        </w:rPr>
      </w:pPr>
      <w:r>
        <w:rPr>
          <w:rFonts w:eastAsia="Times New Roman"/>
        </w:rPr>
        <w:t>Az ingatlan tulajdonságai:</w:t>
      </w:r>
    </w:p>
    <w:p w14:paraId="62E28BF3" w14:textId="77777777" w:rsidR="00923D03" w:rsidRPr="00923D03" w:rsidRDefault="00923D03" w:rsidP="00923D03">
      <w:pPr>
        <w:numPr>
          <w:ilvl w:val="0"/>
          <w:numId w:val="21"/>
        </w:numPr>
        <w:spacing w:line="10pt" w:lineRule="atLeast"/>
        <w:jc w:val="both"/>
        <w:rPr>
          <w:rFonts w:eastAsia="Times New Roman"/>
        </w:rPr>
      </w:pPr>
      <w:r w:rsidRPr="00923D03">
        <w:rPr>
          <w:rFonts w:eastAsia="Times New Roman"/>
        </w:rPr>
        <w:t>115/21:</w:t>
      </w:r>
    </w:p>
    <w:p w14:paraId="281FDA32" w14:textId="77777777" w:rsidR="00923D03" w:rsidRPr="00923D03" w:rsidRDefault="00923D03" w:rsidP="00923D03">
      <w:pPr>
        <w:numPr>
          <w:ilvl w:val="1"/>
          <w:numId w:val="21"/>
        </w:numPr>
        <w:spacing w:line="10pt" w:lineRule="atLeast"/>
        <w:jc w:val="both"/>
        <w:rPr>
          <w:rFonts w:eastAsia="Times New Roman"/>
        </w:rPr>
      </w:pPr>
      <w:r w:rsidRPr="00923D03">
        <w:rPr>
          <w:rFonts w:eastAsia="Times New Roman"/>
        </w:rPr>
        <w:t>művelési ág: kivett beépítetlen terület</w:t>
      </w:r>
    </w:p>
    <w:p w14:paraId="69027FBC" w14:textId="77777777" w:rsidR="00923D03" w:rsidRPr="00923D03" w:rsidRDefault="00923D03" w:rsidP="00923D03">
      <w:pPr>
        <w:numPr>
          <w:ilvl w:val="1"/>
          <w:numId w:val="21"/>
        </w:numPr>
        <w:spacing w:line="10pt" w:lineRule="atLeast"/>
        <w:jc w:val="both"/>
        <w:rPr>
          <w:rFonts w:eastAsia="Times New Roman"/>
        </w:rPr>
      </w:pPr>
      <w:r w:rsidRPr="00923D03">
        <w:rPr>
          <w:rFonts w:eastAsia="Times New Roman"/>
        </w:rPr>
        <w:t>minőségi osztály: nem értelmezett</w:t>
      </w:r>
    </w:p>
    <w:p w14:paraId="1FEB4BC1" w14:textId="77777777" w:rsidR="00923D03" w:rsidRPr="00923D03" w:rsidRDefault="00923D03" w:rsidP="00923D03">
      <w:pPr>
        <w:numPr>
          <w:ilvl w:val="1"/>
          <w:numId w:val="21"/>
        </w:numPr>
        <w:spacing w:line="10pt" w:lineRule="atLeast"/>
        <w:jc w:val="both"/>
        <w:rPr>
          <w:rFonts w:eastAsia="Times New Roman"/>
        </w:rPr>
      </w:pPr>
      <w:r w:rsidRPr="00923D03">
        <w:rPr>
          <w:rFonts w:eastAsia="Times New Roman"/>
        </w:rPr>
        <w:t>terület: 2690 m</w:t>
      </w:r>
      <w:r w:rsidRPr="00923D03">
        <w:rPr>
          <w:rFonts w:eastAsia="Times New Roman"/>
          <w:vertAlign w:val="superscript"/>
        </w:rPr>
        <w:t>2</w:t>
      </w:r>
    </w:p>
    <w:p w14:paraId="20C5F9A4" w14:textId="77777777" w:rsidR="00923D03" w:rsidRPr="00923D03" w:rsidRDefault="00923D03" w:rsidP="00923D03">
      <w:pPr>
        <w:numPr>
          <w:ilvl w:val="1"/>
          <w:numId w:val="21"/>
        </w:numPr>
        <w:spacing w:line="10pt" w:lineRule="atLeast"/>
        <w:jc w:val="both"/>
        <w:rPr>
          <w:rFonts w:eastAsia="Times New Roman"/>
        </w:rPr>
      </w:pPr>
      <w:r w:rsidRPr="00923D03">
        <w:rPr>
          <w:rFonts w:eastAsia="Times New Roman"/>
        </w:rPr>
        <w:t>kataszteri jövedelem: 0 AK</w:t>
      </w:r>
    </w:p>
    <w:p w14:paraId="6606C9D7" w14:textId="77777777" w:rsidR="00923D03" w:rsidRPr="00923D03" w:rsidRDefault="00923D03" w:rsidP="00923D03">
      <w:pPr>
        <w:numPr>
          <w:ilvl w:val="1"/>
          <w:numId w:val="21"/>
        </w:numPr>
        <w:spacing w:line="10pt" w:lineRule="atLeast"/>
        <w:jc w:val="both"/>
        <w:rPr>
          <w:rFonts w:eastAsia="Times New Roman"/>
        </w:rPr>
      </w:pPr>
      <w:r w:rsidRPr="00923D03">
        <w:rPr>
          <w:rFonts w:eastAsia="Times New Roman"/>
        </w:rPr>
        <w:t>tulajdonjog: 1/1 Hortobágy Község Önkormányzata</w:t>
      </w:r>
    </w:p>
    <w:p w14:paraId="2D7A1EF7" w14:textId="77777777" w:rsidR="00923D03" w:rsidRDefault="00923D03" w:rsidP="00923D03">
      <w:pPr>
        <w:numPr>
          <w:ilvl w:val="1"/>
          <w:numId w:val="21"/>
        </w:numPr>
        <w:spacing w:line="10pt" w:lineRule="atLeast"/>
        <w:jc w:val="both"/>
        <w:rPr>
          <w:rFonts w:eastAsia="Times New Roman"/>
        </w:rPr>
      </w:pPr>
      <w:r w:rsidRPr="00923D03">
        <w:rPr>
          <w:rFonts w:eastAsia="Times New Roman"/>
        </w:rPr>
        <w:t>HÉSZ szerinti besorolása: Gá-2 – Általános gazdasági terület, ami az általános gazdasági terület környezetre jelentős hatást nem gyakorló ipari és gazdasági tevékenységi célú, továbbá kereskedelmi, szolgáltató és raktár rendeltetésű építmények elhelyezésére szolgál.</w:t>
      </w:r>
    </w:p>
    <w:p w14:paraId="25DFD954" w14:textId="03ADC530" w:rsidR="00923D03" w:rsidRPr="00923D03" w:rsidRDefault="00923D03" w:rsidP="00923D03">
      <w:pPr>
        <w:numPr>
          <w:ilvl w:val="1"/>
          <w:numId w:val="21"/>
        </w:numPr>
        <w:spacing w:line="10pt" w:lineRule="atLeast"/>
        <w:jc w:val="both"/>
        <w:rPr>
          <w:rFonts w:eastAsia="Times New Roman"/>
        </w:rPr>
      </w:pPr>
      <w:r>
        <w:rPr>
          <w:rFonts w:eastAsia="Times New Roman"/>
        </w:rPr>
        <w:t>térképes megjelenítése:</w:t>
      </w:r>
    </w:p>
    <w:p w14:paraId="050BF7CF" w14:textId="6FC5D304" w:rsidR="00923D03" w:rsidRDefault="00923D03" w:rsidP="00923D03">
      <w:pPr>
        <w:spacing w:line="10pt" w:lineRule="atLeast"/>
        <w:jc w:val="center"/>
        <w:rPr>
          <w:rFonts w:eastAsia="Times New Roman"/>
        </w:rPr>
      </w:pPr>
      <w:r w:rsidRPr="00923D03">
        <w:rPr>
          <w:rFonts w:eastAsia="Times New Roman"/>
          <w:noProof/>
        </w:rPr>
        <w:drawing>
          <wp:inline distT="0" distB="0" distL="0" distR="0" wp14:anchorId="133D2F20" wp14:editId="2D459D0B">
            <wp:extent cx="3619814" cy="3795089"/>
            <wp:effectExtent l="0" t="0" r="0" b="0"/>
            <wp:docPr id="1167967412" name="Kép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1679674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9814" cy="379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F90E2" w14:textId="77777777" w:rsidR="000C72D0" w:rsidRDefault="000C72D0" w:rsidP="00F6701A">
      <w:pPr>
        <w:spacing w:line="10pt" w:lineRule="atLeast"/>
        <w:rPr>
          <w:rFonts w:eastAsia="Times New Roman"/>
        </w:rPr>
      </w:pPr>
    </w:p>
    <w:p w14:paraId="409EED2D" w14:textId="77777777" w:rsidR="000C72D0" w:rsidRDefault="000C72D0" w:rsidP="00F6701A">
      <w:pPr>
        <w:spacing w:line="10pt" w:lineRule="atLeast"/>
        <w:rPr>
          <w:rFonts w:eastAsia="Times New Roman"/>
        </w:rPr>
      </w:pPr>
    </w:p>
    <w:p w14:paraId="2BA27B69" w14:textId="77777777" w:rsidR="00923D03" w:rsidRDefault="00923D03" w:rsidP="00F6701A">
      <w:pPr>
        <w:spacing w:line="10pt" w:lineRule="atLeast"/>
        <w:jc w:val="both"/>
        <w:rPr>
          <w:rFonts w:eastAsia="Times New Roman"/>
        </w:rPr>
      </w:pPr>
      <w:r>
        <w:rPr>
          <w:rFonts w:eastAsia="Times New Roman"/>
        </w:rPr>
        <w:br w:type="page"/>
      </w:r>
    </w:p>
    <w:p w14:paraId="626560D7" w14:textId="3C57C672" w:rsidR="009F747F" w:rsidRDefault="00923D03" w:rsidP="00F6701A">
      <w:pPr>
        <w:spacing w:line="10pt" w:lineRule="atLeast"/>
        <w:jc w:val="both"/>
        <w:rPr>
          <w:rFonts w:eastAsia="Times New Roman"/>
        </w:rPr>
      </w:pPr>
      <w:r>
        <w:rPr>
          <w:rFonts w:eastAsia="Times New Roman"/>
        </w:rPr>
        <w:lastRenderedPageBreak/>
        <w:t>A 115/21 ingatlan értékbecslés</w:t>
      </w:r>
      <w:r w:rsidR="00E01E6C">
        <w:rPr>
          <w:rFonts w:eastAsia="Times New Roman"/>
        </w:rPr>
        <w:t>ét</w:t>
      </w:r>
      <w:r>
        <w:rPr>
          <w:rFonts w:eastAsia="Times New Roman"/>
        </w:rPr>
        <w:t xml:space="preserve"> jelen határozat 2. melléklete tartalmazza.</w:t>
      </w:r>
    </w:p>
    <w:p w14:paraId="27D1E3DB" w14:textId="77777777" w:rsidR="00064F02" w:rsidRDefault="00064F02" w:rsidP="00F6701A">
      <w:pPr>
        <w:spacing w:line="10pt" w:lineRule="atLeast"/>
        <w:jc w:val="both"/>
        <w:rPr>
          <w:rFonts w:eastAsia="Times New Roman"/>
        </w:rPr>
      </w:pPr>
    </w:p>
    <w:p w14:paraId="4FD92927" w14:textId="3A1F0D6B" w:rsidR="00E01E6C" w:rsidRDefault="00E01E6C" w:rsidP="00F6701A">
      <w:pPr>
        <w:spacing w:line="10pt" w:lineRule="atLeast"/>
        <w:jc w:val="both"/>
        <w:rPr>
          <w:rFonts w:eastAsia="Times New Roman"/>
        </w:rPr>
      </w:pPr>
      <w:r>
        <w:rPr>
          <w:rFonts w:eastAsia="Times New Roman"/>
        </w:rPr>
        <w:t xml:space="preserve">Az </w:t>
      </w:r>
      <w:r w:rsidRPr="00CF6937">
        <w:rPr>
          <w:rFonts w:eastAsia="Times New Roman"/>
        </w:rPr>
        <w:t>50</w:t>
      </w:r>
      <w:r>
        <w:rPr>
          <w:rFonts w:eastAsia="Times New Roman"/>
        </w:rPr>
        <w:t>/</w:t>
      </w:r>
      <w:r w:rsidRPr="00CF6937">
        <w:rPr>
          <w:rFonts w:eastAsia="Times New Roman"/>
        </w:rPr>
        <w:t>2026 (IV.28.) Hö.</w:t>
      </w:r>
      <w:r>
        <w:rPr>
          <w:rFonts w:eastAsia="Times New Roman"/>
        </w:rPr>
        <w:t>határozat szerint az értékbecslés által meghatározott forgalmi érték 100.000.- Ft-al növel</w:t>
      </w:r>
      <w:r w:rsidR="00064F02">
        <w:rPr>
          <w:rFonts w:eastAsia="Times New Roman"/>
        </w:rPr>
        <w:t>t</w:t>
      </w:r>
      <w:r>
        <w:rPr>
          <w:rFonts w:eastAsia="Times New Roman"/>
        </w:rPr>
        <w:t xml:space="preserve"> értéke lett meghatározva minimum vételárnak, ami így 5.480.000.- Ft lett.</w:t>
      </w:r>
    </w:p>
    <w:p w14:paraId="1E3FE6B7" w14:textId="45CBC4CE" w:rsidR="00E01E6C" w:rsidRDefault="00E01E6C" w:rsidP="00F6701A">
      <w:pPr>
        <w:spacing w:line="10pt" w:lineRule="atLeast"/>
        <w:jc w:val="both"/>
        <w:rPr>
          <w:rFonts w:eastAsia="Times New Roman"/>
        </w:rPr>
      </w:pPr>
    </w:p>
    <w:p w14:paraId="72E0B9CC" w14:textId="0D016369" w:rsidR="00E01E6C" w:rsidRDefault="00E01E6C" w:rsidP="00F6701A">
      <w:pPr>
        <w:spacing w:line="10pt" w:lineRule="atLeast"/>
        <w:jc w:val="both"/>
        <w:rPr>
          <w:rFonts w:eastAsia="Times New Roman"/>
        </w:rPr>
      </w:pPr>
      <w:r>
        <w:rPr>
          <w:rFonts w:eastAsia="Times New Roman"/>
        </w:rPr>
        <w:t>A hortobagy.hu-n és ingatlan.com-on 2026. június 12-én lett az ingatlan eladásra meghirdetve. A Képviselő-testületi határozat szerint 30 napig élt a hirdetés. Az ingatlan vásárlási szándék</w:t>
      </w:r>
      <w:r w:rsidR="00717F5B">
        <w:rPr>
          <w:rFonts w:eastAsia="Times New Roman"/>
        </w:rPr>
        <w:t>ot 2026. július 13-ig lehetett benyújtani Hortobágy Község Önkormányzatához.</w:t>
      </w:r>
    </w:p>
    <w:p w14:paraId="51066E0A" w14:textId="77777777" w:rsidR="00E01E6C" w:rsidRDefault="00E01E6C" w:rsidP="00F6701A">
      <w:pPr>
        <w:spacing w:line="10pt" w:lineRule="atLeast"/>
        <w:jc w:val="both"/>
        <w:rPr>
          <w:rFonts w:eastAsia="Times New Roman"/>
        </w:rPr>
      </w:pPr>
    </w:p>
    <w:p w14:paraId="010CB847" w14:textId="799A4BD2" w:rsidR="00E01E6C" w:rsidRDefault="00E01E6C" w:rsidP="00F6701A">
      <w:pPr>
        <w:spacing w:line="10pt" w:lineRule="atLeast"/>
        <w:jc w:val="both"/>
        <w:rPr>
          <w:rFonts w:eastAsia="Times New Roman"/>
        </w:rPr>
      </w:pPr>
      <w:r>
        <w:rPr>
          <w:rFonts w:eastAsia="Times New Roman"/>
        </w:rPr>
        <w:t>Vételei ajánlatot egyedül</w:t>
      </w:r>
      <w:r w:rsidR="00717F5B">
        <w:rPr>
          <w:rFonts w:eastAsia="Times New Roman"/>
        </w:rPr>
        <w:t xml:space="preserve"> </w:t>
      </w:r>
      <w:r>
        <w:rPr>
          <w:rFonts w:eastAsia="Times New Roman"/>
        </w:rPr>
        <w:t>Hajdu Albert hortobágyi lakos nyújtott be (3. melléklet)</w:t>
      </w:r>
      <w:r w:rsidR="00717F5B">
        <w:rPr>
          <w:rFonts w:eastAsia="Times New Roman"/>
        </w:rPr>
        <w:t xml:space="preserve"> 2026. július 10-én</w:t>
      </w:r>
      <w:r>
        <w:rPr>
          <w:rFonts w:eastAsia="Times New Roman"/>
        </w:rPr>
        <w:t>.</w:t>
      </w:r>
    </w:p>
    <w:p w14:paraId="68FD9829" w14:textId="77777777" w:rsidR="00717F5B" w:rsidRDefault="00717F5B" w:rsidP="00F6701A">
      <w:pPr>
        <w:spacing w:line="10pt" w:lineRule="atLeast"/>
        <w:jc w:val="both"/>
        <w:rPr>
          <w:rFonts w:eastAsia="Times New Roman"/>
        </w:rPr>
      </w:pPr>
    </w:p>
    <w:p w14:paraId="3E2A4C07" w14:textId="2F5B9F5E" w:rsidR="00F6701A" w:rsidRPr="00CF021E" w:rsidRDefault="00F6701A" w:rsidP="00F6701A">
      <w:pPr>
        <w:spacing w:line="10pt" w:lineRule="atLeast"/>
        <w:jc w:val="both"/>
        <w:rPr>
          <w:rFonts w:eastAsia="Times New Roman"/>
        </w:rPr>
      </w:pPr>
      <w:r w:rsidRPr="00CF021E">
        <w:rPr>
          <w:rFonts w:eastAsia="Times New Roman"/>
        </w:rPr>
        <w:t xml:space="preserve">Kérem a Tisztelt Képviselő-testületet, hogy az előterjesztést </w:t>
      </w:r>
      <w:r w:rsidR="00717F5B">
        <w:rPr>
          <w:rFonts w:eastAsia="Times New Roman"/>
        </w:rPr>
        <w:t>megtárgyalni és a határozati javaslatot elfogadni</w:t>
      </w:r>
      <w:r>
        <w:rPr>
          <w:rFonts w:eastAsia="Times New Roman"/>
        </w:rPr>
        <w:t xml:space="preserve"> </w:t>
      </w:r>
      <w:r w:rsidRPr="00CF021E">
        <w:rPr>
          <w:rFonts w:eastAsia="Times New Roman"/>
        </w:rPr>
        <w:t>szíveskedjen</w:t>
      </w:r>
      <w:r w:rsidR="00717F5B">
        <w:rPr>
          <w:rFonts w:eastAsia="Times New Roman"/>
        </w:rPr>
        <w:t>!</w:t>
      </w:r>
    </w:p>
    <w:p w14:paraId="77B37F28" w14:textId="77777777" w:rsidR="00F6701A" w:rsidRPr="00CF021E" w:rsidRDefault="00F6701A" w:rsidP="00F6701A">
      <w:pPr>
        <w:spacing w:line="10pt" w:lineRule="atLeast"/>
        <w:jc w:val="both"/>
        <w:rPr>
          <w:rFonts w:eastAsia="Times New Roman"/>
        </w:rPr>
      </w:pPr>
    </w:p>
    <w:p w14:paraId="68DC4C31" w14:textId="77777777" w:rsidR="00B9225C" w:rsidRPr="00B9225C" w:rsidRDefault="00B9225C" w:rsidP="00B9225C">
      <w:pPr>
        <w:spacing w:line="10pt" w:lineRule="atLeast"/>
        <w:jc w:val="both"/>
        <w:rPr>
          <w:rFonts w:eastAsia="Times New Roman"/>
        </w:rPr>
      </w:pPr>
    </w:p>
    <w:p w14:paraId="6663F1AE" w14:textId="3F23C8F6" w:rsidR="00B9225C" w:rsidRPr="00B9225C" w:rsidRDefault="00B9225C" w:rsidP="00B9225C">
      <w:pPr>
        <w:spacing w:line="10pt" w:lineRule="atLeast"/>
        <w:jc w:val="center"/>
        <w:rPr>
          <w:rFonts w:eastAsia="Times New Roman"/>
          <w:b/>
          <w:bCs/>
          <w:u w:val="single"/>
        </w:rPr>
      </w:pPr>
      <w:r w:rsidRPr="00B9225C">
        <w:rPr>
          <w:rFonts w:eastAsia="Times New Roman"/>
          <w:b/>
          <w:bCs/>
          <w:u w:val="single"/>
        </w:rPr>
        <w:t>HATÁROZATI JAVASLAT</w:t>
      </w:r>
    </w:p>
    <w:p w14:paraId="233B800C" w14:textId="77777777" w:rsidR="00B9225C" w:rsidRPr="00B9225C" w:rsidRDefault="00B9225C" w:rsidP="00B9225C">
      <w:pPr>
        <w:spacing w:line="10pt" w:lineRule="atLeast"/>
        <w:jc w:val="both"/>
        <w:rPr>
          <w:rFonts w:eastAsia="Times New Roman"/>
          <w:bCs/>
        </w:rPr>
      </w:pPr>
    </w:p>
    <w:p w14:paraId="3CAC0C0D" w14:textId="77777777" w:rsidR="00B9225C" w:rsidRDefault="00B9225C" w:rsidP="00B9225C">
      <w:pPr>
        <w:spacing w:line="10pt" w:lineRule="atLeast"/>
        <w:jc w:val="both"/>
        <w:rPr>
          <w:rFonts w:eastAsia="Times New Roman"/>
        </w:rPr>
      </w:pPr>
      <w:r w:rsidRPr="00B9225C">
        <w:rPr>
          <w:rFonts w:eastAsia="Times New Roman"/>
        </w:rPr>
        <w:t>Magyarország helyi önkormányzatairól 2011. évi CLXXXIX. törvény 107. § alapján Hortobágy Község Képviselő-testülete az alábbi döntést hozza:</w:t>
      </w:r>
    </w:p>
    <w:p w14:paraId="4A168064" w14:textId="77777777" w:rsidR="00064F02" w:rsidRDefault="00064F02" w:rsidP="00B9225C">
      <w:pPr>
        <w:spacing w:line="10pt" w:lineRule="atLeast"/>
        <w:jc w:val="both"/>
        <w:rPr>
          <w:rFonts w:eastAsia="Times New Roman"/>
        </w:rPr>
      </w:pPr>
    </w:p>
    <w:p w14:paraId="5E6E9B0A" w14:textId="383302CE" w:rsidR="00064F02" w:rsidRPr="00064F02" w:rsidRDefault="00064F02" w:rsidP="00064F02">
      <w:pPr>
        <w:spacing w:line="10pt" w:lineRule="atLeast"/>
        <w:jc w:val="both"/>
        <w:rPr>
          <w:rFonts w:eastAsia="Times New Roman"/>
        </w:rPr>
      </w:pPr>
      <w:r w:rsidRPr="00064F02">
        <w:rPr>
          <w:rFonts w:eastAsia="Times New Roman"/>
        </w:rPr>
        <w:t xml:space="preserve">A Képviselő-testület el kívánja adni a tulajdonában álló, a </w:t>
      </w:r>
      <w:r>
        <w:rPr>
          <w:rFonts w:eastAsia="Times New Roman"/>
        </w:rPr>
        <w:t>115/21 hrsz-ú, 2690 m</w:t>
      </w:r>
      <w:r w:rsidRPr="00CF6937">
        <w:rPr>
          <w:rFonts w:eastAsia="Times New Roman"/>
          <w:vertAlign w:val="superscript"/>
        </w:rPr>
        <w:t>2</w:t>
      </w:r>
      <w:r w:rsidRPr="00064F02">
        <w:rPr>
          <w:rFonts w:eastAsia="Times New Roman"/>
        </w:rPr>
        <w:t xml:space="preserve"> területű, kivett beépítetlen terület művelési ágú ingatlanát </w:t>
      </w:r>
      <w:r>
        <w:rPr>
          <w:rFonts w:eastAsia="Times New Roman"/>
        </w:rPr>
        <w:t xml:space="preserve">Hajdu Albert 4071 Hortobágy, Sarkadi u. 15. szám </w:t>
      </w:r>
      <w:r w:rsidRPr="00064F02">
        <w:rPr>
          <w:rFonts w:eastAsia="Times New Roman"/>
        </w:rPr>
        <w:t xml:space="preserve">alatti lakosnak </w:t>
      </w:r>
      <w:r>
        <w:rPr>
          <w:rFonts w:eastAsia="Times New Roman"/>
        </w:rPr>
        <w:t xml:space="preserve">5.480.000.- </w:t>
      </w:r>
      <w:r w:rsidRPr="00064F02">
        <w:rPr>
          <w:rFonts w:eastAsia="Times New Roman"/>
        </w:rPr>
        <w:t>forintért.</w:t>
      </w:r>
    </w:p>
    <w:p w14:paraId="543EB608" w14:textId="77777777" w:rsidR="00064F02" w:rsidRPr="00064F02" w:rsidRDefault="00064F02" w:rsidP="00064F02">
      <w:pPr>
        <w:spacing w:line="10pt" w:lineRule="atLeast"/>
        <w:jc w:val="both"/>
        <w:rPr>
          <w:rFonts w:eastAsia="Times New Roman"/>
        </w:rPr>
      </w:pPr>
    </w:p>
    <w:p w14:paraId="04DA443A" w14:textId="4FF57C26" w:rsidR="00064F02" w:rsidRPr="00064F02" w:rsidRDefault="00064F02" w:rsidP="00064F02">
      <w:pPr>
        <w:spacing w:line="10pt" w:lineRule="atLeast"/>
        <w:jc w:val="both"/>
        <w:rPr>
          <w:rFonts w:eastAsia="Times New Roman"/>
        </w:rPr>
      </w:pPr>
      <w:r w:rsidRPr="00064F02">
        <w:rPr>
          <w:rFonts w:eastAsia="Times New Roman"/>
        </w:rPr>
        <w:t xml:space="preserve">Felkéri a Polgármestert, hogy az adásvételi szerződést a </w:t>
      </w:r>
      <w:r>
        <w:rPr>
          <w:rFonts w:eastAsia="Times New Roman"/>
        </w:rPr>
        <w:t xml:space="preserve">Hajdu Alberttel </w:t>
      </w:r>
      <w:r w:rsidRPr="00064F02">
        <w:rPr>
          <w:rFonts w:eastAsia="Times New Roman"/>
        </w:rPr>
        <w:t>kösse meg.</w:t>
      </w:r>
    </w:p>
    <w:p w14:paraId="60072B4E" w14:textId="77777777" w:rsidR="00064F02" w:rsidRDefault="00064F02" w:rsidP="00B9225C">
      <w:pPr>
        <w:spacing w:line="10pt" w:lineRule="atLeast"/>
        <w:jc w:val="both"/>
        <w:rPr>
          <w:rFonts w:eastAsia="Times New Roman"/>
        </w:rPr>
      </w:pPr>
    </w:p>
    <w:p w14:paraId="28E13D52" w14:textId="3FD90899" w:rsidR="00B9225C" w:rsidRPr="00B9225C" w:rsidRDefault="00B9225C" w:rsidP="00B9225C">
      <w:pPr>
        <w:spacing w:line="10pt" w:lineRule="atLeast"/>
        <w:jc w:val="both"/>
        <w:rPr>
          <w:rFonts w:eastAsia="Times New Roman"/>
          <w:b/>
        </w:rPr>
      </w:pPr>
      <w:r w:rsidRPr="00B9225C">
        <w:rPr>
          <w:rFonts w:eastAsia="Times New Roman"/>
          <w:b/>
        </w:rPr>
        <w:t>Határidő:</w:t>
      </w:r>
      <w:r w:rsidRPr="00B9225C">
        <w:rPr>
          <w:rFonts w:eastAsia="Times New Roman"/>
        </w:rPr>
        <w:t xml:space="preserve"> </w:t>
      </w:r>
      <w:r w:rsidR="004D7CFE">
        <w:rPr>
          <w:rFonts w:eastAsia="Times New Roman"/>
        </w:rPr>
        <w:t>2026. szeptember 30.</w:t>
      </w:r>
    </w:p>
    <w:p w14:paraId="63FA4E6D" w14:textId="77777777" w:rsidR="00B9225C" w:rsidRDefault="00B9225C" w:rsidP="00B9225C">
      <w:pPr>
        <w:spacing w:line="10pt" w:lineRule="atLeast"/>
        <w:jc w:val="both"/>
        <w:rPr>
          <w:rFonts w:eastAsia="Times New Roman"/>
        </w:rPr>
      </w:pPr>
      <w:r w:rsidRPr="00B9225C">
        <w:rPr>
          <w:rFonts w:eastAsia="Times New Roman"/>
          <w:b/>
        </w:rPr>
        <w:t>Felelős:</w:t>
      </w:r>
      <w:r w:rsidRPr="00B9225C">
        <w:rPr>
          <w:rFonts w:eastAsia="Times New Roman"/>
        </w:rPr>
        <w:t xml:space="preserve"> Jakab Ádám András polgármester</w:t>
      </w:r>
    </w:p>
    <w:p w14:paraId="7B8D9F81" w14:textId="77777777" w:rsidR="00A203E3" w:rsidRDefault="00A203E3" w:rsidP="00B9225C">
      <w:pPr>
        <w:spacing w:line="10pt" w:lineRule="atLeast"/>
        <w:jc w:val="both"/>
        <w:rPr>
          <w:rFonts w:eastAsia="Times New Roman"/>
        </w:rPr>
      </w:pPr>
    </w:p>
    <w:p w14:paraId="4E263E0C" w14:textId="74D164A8" w:rsidR="003370AF" w:rsidRPr="003370AF" w:rsidRDefault="003370AF" w:rsidP="00B9225C">
      <w:pPr>
        <w:spacing w:line="10pt" w:lineRule="atLeast"/>
        <w:jc w:val="both"/>
        <w:rPr>
          <w:rFonts w:eastAsia="Times New Roman"/>
          <w:b/>
          <w:bCs/>
        </w:rPr>
      </w:pPr>
      <w:r w:rsidRPr="003370AF">
        <w:rPr>
          <w:rFonts w:eastAsia="Times New Roman"/>
          <w:b/>
          <w:bCs/>
        </w:rPr>
        <w:t xml:space="preserve">Hortobágy, 2026. </w:t>
      </w:r>
      <w:r w:rsidR="00717F5B">
        <w:rPr>
          <w:rFonts w:eastAsia="Times New Roman"/>
          <w:b/>
          <w:bCs/>
        </w:rPr>
        <w:t>július 15</w:t>
      </w:r>
      <w:r w:rsidRPr="003370AF">
        <w:rPr>
          <w:rFonts w:eastAsia="Times New Roman"/>
          <w:b/>
          <w:bCs/>
        </w:rPr>
        <w:t>.</w:t>
      </w:r>
    </w:p>
    <w:p w14:paraId="2330103F" w14:textId="77777777" w:rsidR="006E2C3E" w:rsidRPr="00B9225C" w:rsidRDefault="006E2C3E" w:rsidP="006E2C3E">
      <w:pPr>
        <w:spacing w:line="10pt" w:lineRule="atLeast"/>
        <w:jc w:val="both"/>
        <w:rPr>
          <w:rFonts w:eastAsia="Times New Roman"/>
        </w:rPr>
      </w:pPr>
    </w:p>
    <w:p w14:paraId="05EC127D" w14:textId="77777777" w:rsidR="006E2C3E" w:rsidRPr="00B9225C" w:rsidRDefault="006E2C3E" w:rsidP="006E2C3E">
      <w:pPr>
        <w:spacing w:line="10pt" w:lineRule="atLeast"/>
        <w:jc w:val="both"/>
        <w:rPr>
          <w:rFonts w:eastAsia="Times New Roman"/>
          <w:b/>
        </w:rPr>
      </w:pP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  <w:b/>
        </w:rPr>
        <w:t>Jakab Ádám András</w:t>
      </w:r>
    </w:p>
    <w:p w14:paraId="4C8DF178" w14:textId="77777777" w:rsidR="006E2C3E" w:rsidRPr="00B9225C" w:rsidRDefault="006E2C3E" w:rsidP="006E2C3E">
      <w:pPr>
        <w:spacing w:line="10pt" w:lineRule="atLeast"/>
        <w:jc w:val="both"/>
        <w:rPr>
          <w:rFonts w:eastAsia="Times New Roman"/>
        </w:rPr>
      </w:pPr>
      <w:r w:rsidRPr="00B9225C">
        <w:rPr>
          <w:rFonts w:eastAsia="Times New Roman"/>
          <w:b/>
        </w:rPr>
        <w:tab/>
      </w:r>
      <w:r w:rsidRPr="00B9225C">
        <w:rPr>
          <w:rFonts w:eastAsia="Times New Roman"/>
          <w:b/>
        </w:rPr>
        <w:tab/>
      </w:r>
      <w:r w:rsidRPr="00B9225C">
        <w:rPr>
          <w:rFonts w:eastAsia="Times New Roman"/>
          <w:b/>
        </w:rPr>
        <w:tab/>
      </w:r>
      <w:r w:rsidRPr="00B9225C">
        <w:rPr>
          <w:rFonts w:eastAsia="Times New Roman"/>
          <w:b/>
        </w:rPr>
        <w:tab/>
      </w:r>
      <w:r w:rsidRPr="00B9225C">
        <w:rPr>
          <w:rFonts w:eastAsia="Times New Roman"/>
          <w:b/>
        </w:rPr>
        <w:tab/>
      </w:r>
      <w:r w:rsidRPr="00B9225C">
        <w:rPr>
          <w:rFonts w:eastAsia="Times New Roman"/>
          <w:b/>
        </w:rPr>
        <w:tab/>
      </w:r>
      <w:r w:rsidRPr="00B9225C">
        <w:rPr>
          <w:rFonts w:eastAsia="Times New Roman"/>
          <w:b/>
        </w:rPr>
        <w:tab/>
      </w:r>
      <w:r w:rsidRPr="00B9225C">
        <w:rPr>
          <w:rFonts w:eastAsia="Times New Roman"/>
        </w:rPr>
        <w:t xml:space="preserve">                  polgármester</w:t>
      </w:r>
    </w:p>
    <w:p w14:paraId="7C755AF0" w14:textId="77777777" w:rsidR="006E2C3E" w:rsidRPr="00B9225C" w:rsidRDefault="006E2C3E" w:rsidP="006E2C3E">
      <w:pPr>
        <w:spacing w:line="10pt" w:lineRule="atLeast"/>
        <w:jc w:val="both"/>
        <w:rPr>
          <w:rFonts w:eastAsia="Times New Roman"/>
        </w:rPr>
      </w:pPr>
    </w:p>
    <w:p w14:paraId="3D2E9AEE" w14:textId="77777777" w:rsidR="006E2C3E" w:rsidRPr="00B9225C" w:rsidRDefault="006E2C3E" w:rsidP="006E2C3E">
      <w:pPr>
        <w:spacing w:line="10pt" w:lineRule="atLeast"/>
        <w:jc w:val="both"/>
        <w:rPr>
          <w:rFonts w:eastAsia="Times New Roman"/>
        </w:rPr>
      </w:pPr>
      <w:r w:rsidRPr="00B9225C">
        <w:rPr>
          <w:rFonts w:eastAsia="Times New Roman"/>
        </w:rPr>
        <w:t>Törvényességi szempontból az előterjesztést ellenőrizte:</w:t>
      </w:r>
    </w:p>
    <w:p w14:paraId="3FFA6C1C" w14:textId="77777777" w:rsidR="006E2C3E" w:rsidRPr="00B9225C" w:rsidRDefault="006E2C3E" w:rsidP="006E2C3E">
      <w:pPr>
        <w:spacing w:line="10pt" w:lineRule="atLeast"/>
        <w:jc w:val="both"/>
        <w:rPr>
          <w:rFonts w:eastAsia="Times New Roman"/>
        </w:rPr>
      </w:pPr>
    </w:p>
    <w:p w14:paraId="05124B3D" w14:textId="77777777" w:rsidR="006E2C3E" w:rsidRPr="00B9225C" w:rsidRDefault="006E2C3E" w:rsidP="006E2C3E">
      <w:pPr>
        <w:spacing w:line="10pt" w:lineRule="atLeast"/>
        <w:jc w:val="both"/>
        <w:rPr>
          <w:rFonts w:eastAsia="Times New Roman"/>
        </w:rPr>
      </w:pPr>
    </w:p>
    <w:p w14:paraId="29DD0734" w14:textId="77777777" w:rsidR="006E2C3E" w:rsidRPr="00B9225C" w:rsidRDefault="006E2C3E" w:rsidP="006E2C3E">
      <w:pPr>
        <w:spacing w:line="10pt" w:lineRule="atLeast"/>
        <w:jc w:val="both"/>
        <w:rPr>
          <w:rFonts w:eastAsia="Times New Roman"/>
          <w:b/>
        </w:rPr>
      </w:pP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  <w:b/>
        </w:rPr>
        <w:t>dr. Széles Tamás</w:t>
      </w:r>
    </w:p>
    <w:p w14:paraId="66A1A6FE" w14:textId="10733B31" w:rsidR="005D102D" w:rsidRDefault="006E2C3E" w:rsidP="006E2C3E">
      <w:pPr>
        <w:spacing w:line="10pt" w:lineRule="atLeast"/>
        <w:jc w:val="both"/>
      </w:pP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</w:r>
      <w:r w:rsidRPr="00B9225C">
        <w:rPr>
          <w:rFonts w:eastAsia="Times New Roman"/>
        </w:rPr>
        <w:tab/>
        <w:t>kirendeltség-vezető</w:t>
      </w:r>
    </w:p>
    <w:p w14:paraId="0178965C" w14:textId="370C271F" w:rsidR="005D102D" w:rsidRPr="00F6701A" w:rsidRDefault="005D102D" w:rsidP="006E2C3E">
      <w:pPr>
        <w:spacing w:line="10pt" w:lineRule="atLeast"/>
        <w:jc w:val="both"/>
      </w:pPr>
    </w:p>
    <w:sectPr w:rsidR="005D102D" w:rsidRPr="00F6701A">
      <w:pgSz w:w="595.30pt" w:h="841.90pt"/>
      <w:pgMar w:top="56.70pt" w:right="56.05pt" w:bottom="56.70pt" w:left="64.50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characterSet="iso-8859-1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characterSet="windows-125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start"/>
      <w:pPr>
        <w:tabs>
          <w:tab w:val="num" w:pos="0pt"/>
        </w:tabs>
        <w:ind w:start="21.60pt" w:hanging="21.60pt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start"/>
      <w:pPr>
        <w:tabs>
          <w:tab w:val="num" w:pos="0pt"/>
        </w:tabs>
        <w:ind w:start="28.80pt" w:hanging="28.80pt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start"/>
      <w:pPr>
        <w:tabs>
          <w:tab w:val="num" w:pos="0pt"/>
        </w:tabs>
        <w:ind w:start="36pt" w:hanging="36pt"/>
      </w:pPr>
    </w:lvl>
    <w:lvl w:ilvl="3">
      <w:start w:val="1"/>
      <w:numFmt w:val="none"/>
      <w:suff w:val="nothing"/>
      <w:lvlText w:val=""/>
      <w:lvlJc w:val="start"/>
      <w:pPr>
        <w:tabs>
          <w:tab w:val="num" w:pos="0pt"/>
        </w:tabs>
        <w:ind w:start="43.20pt" w:hanging="43.20pt"/>
      </w:pPr>
    </w:lvl>
    <w:lvl w:ilvl="4">
      <w:start w:val="1"/>
      <w:numFmt w:val="none"/>
      <w:suff w:val="nothing"/>
      <w:lvlText w:val=""/>
      <w:lvlJc w:val="start"/>
      <w:pPr>
        <w:tabs>
          <w:tab w:val="num" w:pos="0pt"/>
        </w:tabs>
        <w:ind w:start="50.40pt" w:hanging="50.40pt"/>
      </w:pPr>
    </w:lvl>
    <w:lvl w:ilvl="5">
      <w:start w:val="1"/>
      <w:numFmt w:val="none"/>
      <w:suff w:val="nothing"/>
      <w:lvlText w:val=""/>
      <w:lvlJc w:val="start"/>
      <w:pPr>
        <w:tabs>
          <w:tab w:val="num" w:pos="0pt"/>
        </w:tabs>
        <w:ind w:start="57.60pt" w:hanging="57.60pt"/>
      </w:pPr>
    </w:lvl>
    <w:lvl w:ilvl="6">
      <w:start w:val="1"/>
      <w:numFmt w:val="none"/>
      <w:suff w:val="nothing"/>
      <w:lvlText w:val=""/>
      <w:lvlJc w:val="start"/>
      <w:pPr>
        <w:tabs>
          <w:tab w:val="num" w:pos="0pt"/>
        </w:tabs>
        <w:ind w:start="64.80pt" w:hanging="64.80pt"/>
      </w:pPr>
    </w:lvl>
    <w:lvl w:ilvl="7">
      <w:start w:val="1"/>
      <w:numFmt w:val="none"/>
      <w:suff w:val="nothing"/>
      <w:lvlText w:val=""/>
      <w:lvlJc w:val="start"/>
      <w:pPr>
        <w:tabs>
          <w:tab w:val="num" w:pos="0pt"/>
        </w:tabs>
        <w:ind w:start="72pt" w:hanging="72pt"/>
      </w:pPr>
    </w:lvl>
    <w:lvl w:ilvl="8">
      <w:start w:val="1"/>
      <w:numFmt w:val="none"/>
      <w:suff w:val="nothing"/>
      <w:lvlText w:val=""/>
      <w:lvlJc w:val="start"/>
      <w:pPr>
        <w:tabs>
          <w:tab w:val="num" w:pos="0pt"/>
        </w:tabs>
        <w:ind w:start="79.20pt" w:hanging="79.20pt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Cmsor1"/>
      <w:suff w:val="nothing"/>
      <w:lvlText w:val=""/>
      <w:lvlJc w:val="start"/>
      <w:pPr>
        <w:tabs>
          <w:tab w:val="num" w:pos="0pt"/>
        </w:tabs>
        <w:ind w:start="21.60pt" w:hanging="21.60pt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start"/>
      <w:pPr>
        <w:tabs>
          <w:tab w:val="num" w:pos="0pt"/>
        </w:tabs>
        <w:ind w:start="28.80pt" w:hanging="28.80pt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start"/>
      <w:pPr>
        <w:tabs>
          <w:tab w:val="num" w:pos="0pt"/>
        </w:tabs>
        <w:ind w:start="36pt" w:hanging="36pt"/>
      </w:pPr>
    </w:lvl>
    <w:lvl w:ilvl="3">
      <w:start w:val="1"/>
      <w:numFmt w:val="none"/>
      <w:suff w:val="nothing"/>
      <w:lvlText w:val=""/>
      <w:lvlJc w:val="start"/>
      <w:pPr>
        <w:tabs>
          <w:tab w:val="num" w:pos="0pt"/>
        </w:tabs>
        <w:ind w:start="43.20pt" w:hanging="43.20pt"/>
      </w:pPr>
    </w:lvl>
    <w:lvl w:ilvl="4">
      <w:start w:val="1"/>
      <w:numFmt w:val="none"/>
      <w:suff w:val="nothing"/>
      <w:lvlText w:val=""/>
      <w:lvlJc w:val="start"/>
      <w:pPr>
        <w:tabs>
          <w:tab w:val="num" w:pos="0pt"/>
        </w:tabs>
        <w:ind w:start="50.40pt" w:hanging="50.40pt"/>
      </w:pPr>
    </w:lvl>
    <w:lvl w:ilvl="5">
      <w:start w:val="1"/>
      <w:numFmt w:val="none"/>
      <w:suff w:val="nothing"/>
      <w:lvlText w:val=""/>
      <w:lvlJc w:val="start"/>
      <w:pPr>
        <w:tabs>
          <w:tab w:val="num" w:pos="0pt"/>
        </w:tabs>
        <w:ind w:start="57.60pt" w:hanging="57.60pt"/>
      </w:pPr>
    </w:lvl>
    <w:lvl w:ilvl="6">
      <w:start w:val="1"/>
      <w:numFmt w:val="none"/>
      <w:suff w:val="nothing"/>
      <w:lvlText w:val=""/>
      <w:lvlJc w:val="start"/>
      <w:pPr>
        <w:tabs>
          <w:tab w:val="num" w:pos="0pt"/>
        </w:tabs>
        <w:ind w:start="64.80pt" w:hanging="64.80pt"/>
      </w:pPr>
    </w:lvl>
    <w:lvl w:ilvl="7">
      <w:start w:val="1"/>
      <w:numFmt w:val="none"/>
      <w:suff w:val="nothing"/>
      <w:lvlText w:val=""/>
      <w:lvlJc w:val="start"/>
      <w:pPr>
        <w:tabs>
          <w:tab w:val="num" w:pos="0pt"/>
        </w:tabs>
        <w:ind w:start="72pt" w:hanging="72pt"/>
      </w:pPr>
    </w:lvl>
    <w:lvl w:ilvl="8">
      <w:start w:val="1"/>
      <w:numFmt w:val="none"/>
      <w:suff w:val="nothing"/>
      <w:lvlText w:val=""/>
      <w:lvlJc w:val="start"/>
      <w:pPr>
        <w:tabs>
          <w:tab w:val="num" w:pos="0pt"/>
        </w:tabs>
        <w:ind w:start="79.20pt" w:hanging="79.20pt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start"/>
      <w:pPr>
        <w:tabs>
          <w:tab w:val="num" w:pos="35.25pt"/>
        </w:tabs>
        <w:ind w:start="35.25pt" w:hanging="18pt"/>
      </w:pPr>
      <w:rPr>
        <w:rFonts w:ascii="Symbol" w:hAnsi="Symbol" w:cs="OpenSymbol"/>
      </w:rPr>
    </w:lvl>
    <w:lvl w:ilvl="1">
      <w:start w:val="1"/>
      <w:numFmt w:val="bullet"/>
      <w:lvlText w:val="◦"/>
      <w:lvlJc w:val="start"/>
      <w:pPr>
        <w:tabs>
          <w:tab w:val="num" w:pos="53.25pt"/>
        </w:tabs>
        <w:ind w:start="53.25pt" w:hanging="18pt"/>
      </w:pPr>
      <w:rPr>
        <w:rFonts w:ascii="OpenSymbol" w:hAnsi="OpenSymbol" w:cs="OpenSymbol"/>
      </w:rPr>
    </w:lvl>
    <w:lvl w:ilvl="2">
      <w:start w:val="1"/>
      <w:numFmt w:val="bullet"/>
      <w:lvlText w:val="▪"/>
      <w:lvlJc w:val="start"/>
      <w:pPr>
        <w:tabs>
          <w:tab w:val="num" w:pos="71.25pt"/>
        </w:tabs>
        <w:ind w:start="71.25pt" w:hanging="18pt"/>
      </w:pPr>
      <w:rPr>
        <w:rFonts w:ascii="OpenSymbol" w:hAnsi="OpenSymbol" w:cs="OpenSymbol"/>
      </w:rPr>
    </w:lvl>
    <w:lvl w:ilvl="3">
      <w:start w:val="1"/>
      <w:numFmt w:val="bullet"/>
      <w:lvlText w:val=""/>
      <w:lvlJc w:val="start"/>
      <w:pPr>
        <w:tabs>
          <w:tab w:val="num" w:pos="89.25pt"/>
        </w:tabs>
        <w:ind w:start="89.25pt" w:hanging="18pt"/>
      </w:pPr>
      <w:rPr>
        <w:rFonts w:ascii="Symbol" w:hAnsi="Symbol" w:cs="OpenSymbol"/>
      </w:rPr>
    </w:lvl>
    <w:lvl w:ilvl="4">
      <w:start w:val="1"/>
      <w:numFmt w:val="bullet"/>
      <w:lvlText w:val="◦"/>
      <w:lvlJc w:val="start"/>
      <w:pPr>
        <w:tabs>
          <w:tab w:val="num" w:pos="107.25pt"/>
        </w:tabs>
        <w:ind w:start="107.25pt" w:hanging="18pt"/>
      </w:pPr>
      <w:rPr>
        <w:rFonts w:ascii="OpenSymbol" w:hAnsi="OpenSymbol" w:cs="OpenSymbol"/>
      </w:rPr>
    </w:lvl>
    <w:lvl w:ilvl="5">
      <w:start w:val="1"/>
      <w:numFmt w:val="bullet"/>
      <w:lvlText w:val="▪"/>
      <w:lvlJc w:val="start"/>
      <w:pPr>
        <w:tabs>
          <w:tab w:val="num" w:pos="125.25pt"/>
        </w:tabs>
        <w:ind w:start="125.25pt" w:hanging="18pt"/>
      </w:pPr>
      <w:rPr>
        <w:rFonts w:ascii="OpenSymbol" w:hAnsi="OpenSymbol" w:cs="OpenSymbol"/>
      </w:rPr>
    </w:lvl>
    <w:lvl w:ilvl="6">
      <w:start w:val="1"/>
      <w:numFmt w:val="bullet"/>
      <w:lvlText w:val=""/>
      <w:lvlJc w:val="start"/>
      <w:pPr>
        <w:tabs>
          <w:tab w:val="num" w:pos="143.25pt"/>
        </w:tabs>
        <w:ind w:start="143.25pt" w:hanging="18pt"/>
      </w:pPr>
      <w:rPr>
        <w:rFonts w:ascii="Symbol" w:hAnsi="Symbol" w:cs="OpenSymbol"/>
      </w:rPr>
    </w:lvl>
    <w:lvl w:ilvl="7">
      <w:start w:val="1"/>
      <w:numFmt w:val="bullet"/>
      <w:lvlText w:val="◦"/>
      <w:lvlJc w:val="start"/>
      <w:pPr>
        <w:tabs>
          <w:tab w:val="num" w:pos="161.25pt"/>
        </w:tabs>
        <w:ind w:start="161.25pt" w:hanging="18pt"/>
      </w:pPr>
      <w:rPr>
        <w:rFonts w:ascii="OpenSymbol" w:hAnsi="OpenSymbol" w:cs="OpenSymbol"/>
      </w:rPr>
    </w:lvl>
    <w:lvl w:ilvl="8">
      <w:start w:val="1"/>
      <w:numFmt w:val="bullet"/>
      <w:lvlText w:val="▪"/>
      <w:lvlJc w:val="start"/>
      <w:pPr>
        <w:tabs>
          <w:tab w:val="num" w:pos="179.25pt"/>
        </w:tabs>
        <w:ind w:start="179.25pt" w:hanging="18pt"/>
      </w:pPr>
      <w:rPr>
        <w:rFonts w:ascii="OpenSymbol" w:hAnsi="OpenSymbol" w:cs="OpenSymbol"/>
      </w:rPr>
    </w:lvl>
  </w:abstractNum>
  <w:abstractNum w:abstractNumId="3" w15:restartNumberingAfterBreak="0">
    <w:nsid w:val="02EE23AD"/>
    <w:multiLevelType w:val="hybridMultilevel"/>
    <w:tmpl w:val="DEC86230"/>
    <w:lvl w:ilvl="0" w:tplc="49FA7318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21F43413"/>
    <w:multiLevelType w:val="hybridMultilevel"/>
    <w:tmpl w:val="5A7E2A54"/>
    <w:lvl w:ilvl="0" w:tplc="1EA4F526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269F651A"/>
    <w:multiLevelType w:val="multilevel"/>
    <w:tmpl w:val="D7AEF01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6" w15:restartNumberingAfterBreak="0">
    <w:nsid w:val="2CC5332F"/>
    <w:multiLevelType w:val="hybridMultilevel"/>
    <w:tmpl w:val="7D6C079E"/>
    <w:lvl w:ilvl="0" w:tplc="040E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" w15:restartNumberingAfterBreak="0">
    <w:nsid w:val="2FAC097F"/>
    <w:multiLevelType w:val="hybridMultilevel"/>
    <w:tmpl w:val="DEC86230"/>
    <w:lvl w:ilvl="0" w:tplc="49FA7318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32790311"/>
    <w:multiLevelType w:val="hybridMultilevel"/>
    <w:tmpl w:val="5A7E2A54"/>
    <w:lvl w:ilvl="0" w:tplc="1EA4F526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343D5251"/>
    <w:multiLevelType w:val="multilevel"/>
    <w:tmpl w:val="67E09C5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A7804"/>
    <w:multiLevelType w:val="hybridMultilevel"/>
    <w:tmpl w:val="33E8D3A6"/>
    <w:lvl w:ilvl="0" w:tplc="64AEC8B6"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1" w15:restartNumberingAfterBreak="0">
    <w:nsid w:val="446A4F46"/>
    <w:multiLevelType w:val="hybridMultilevel"/>
    <w:tmpl w:val="F08EFE1C"/>
    <w:lvl w:ilvl="0" w:tplc="040E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4B1233B1"/>
    <w:multiLevelType w:val="hybridMultilevel"/>
    <w:tmpl w:val="71B6E890"/>
    <w:lvl w:ilvl="0" w:tplc="8B2EFD70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594E5221"/>
    <w:multiLevelType w:val="hybridMultilevel"/>
    <w:tmpl w:val="A3E05BB4"/>
    <w:lvl w:ilvl="0" w:tplc="16E80A98">
      <w:numFmt w:val="bullet"/>
      <w:lvlText w:val="-"/>
      <w:lvlJc w:val="start"/>
      <w:pPr>
        <w:ind w:start="36pt" w:hanging="18pt"/>
      </w:pPr>
      <w:rPr>
        <w:rFonts w:ascii="Times New Roman" w:eastAsia="Lucida Sans Unicode" w:hAnsi="Times New Roman" w:cs="Times New Roman" w:hint="default"/>
      </w:rPr>
    </w:lvl>
    <w:lvl w:ilvl="1" w:tplc="040E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4" w15:restartNumberingAfterBreak="0">
    <w:nsid w:val="5CE15E30"/>
    <w:multiLevelType w:val="hybridMultilevel"/>
    <w:tmpl w:val="DEC86230"/>
    <w:lvl w:ilvl="0" w:tplc="49FA7318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67D5215F"/>
    <w:multiLevelType w:val="hybridMultilevel"/>
    <w:tmpl w:val="F9D4BD0E"/>
    <w:lvl w:ilvl="0" w:tplc="E116B128">
      <w:start w:val="2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6" w15:restartNumberingAfterBreak="0">
    <w:nsid w:val="71CB4C19"/>
    <w:multiLevelType w:val="hybridMultilevel"/>
    <w:tmpl w:val="DEC86230"/>
    <w:lvl w:ilvl="0" w:tplc="49FA7318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71D25B6A"/>
    <w:multiLevelType w:val="hybridMultilevel"/>
    <w:tmpl w:val="DEC86230"/>
    <w:lvl w:ilvl="0" w:tplc="49FA7318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777A4414"/>
    <w:multiLevelType w:val="hybridMultilevel"/>
    <w:tmpl w:val="5A7E2A54"/>
    <w:lvl w:ilvl="0" w:tplc="1EA4F526">
      <w:start w:val="1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40E0019" w:tentative="1">
      <w:start w:val="1"/>
      <w:numFmt w:val="lowerLetter"/>
      <w:lvlText w:val="%2."/>
      <w:lvlJc w:val="start"/>
      <w:pPr>
        <w:ind w:start="72pt" w:hanging="18pt"/>
      </w:pPr>
    </w:lvl>
    <w:lvl w:ilvl="2" w:tplc="040E001B" w:tentative="1">
      <w:start w:val="1"/>
      <w:numFmt w:val="lowerRoman"/>
      <w:lvlText w:val="%3."/>
      <w:lvlJc w:val="end"/>
      <w:pPr>
        <w:ind w:start="108pt" w:hanging="9pt"/>
      </w:pPr>
    </w:lvl>
    <w:lvl w:ilvl="3" w:tplc="040E000F" w:tentative="1">
      <w:start w:val="1"/>
      <w:numFmt w:val="decimal"/>
      <w:lvlText w:val="%4."/>
      <w:lvlJc w:val="start"/>
      <w:pPr>
        <w:ind w:start="144pt" w:hanging="18pt"/>
      </w:pPr>
    </w:lvl>
    <w:lvl w:ilvl="4" w:tplc="040E0019" w:tentative="1">
      <w:start w:val="1"/>
      <w:numFmt w:val="lowerLetter"/>
      <w:lvlText w:val="%5."/>
      <w:lvlJc w:val="start"/>
      <w:pPr>
        <w:ind w:start="180pt" w:hanging="18pt"/>
      </w:pPr>
    </w:lvl>
    <w:lvl w:ilvl="5" w:tplc="040E001B" w:tentative="1">
      <w:start w:val="1"/>
      <w:numFmt w:val="lowerRoman"/>
      <w:lvlText w:val="%6."/>
      <w:lvlJc w:val="end"/>
      <w:pPr>
        <w:ind w:start="216pt" w:hanging="9pt"/>
      </w:pPr>
    </w:lvl>
    <w:lvl w:ilvl="6" w:tplc="040E000F" w:tentative="1">
      <w:start w:val="1"/>
      <w:numFmt w:val="decimal"/>
      <w:lvlText w:val="%7."/>
      <w:lvlJc w:val="start"/>
      <w:pPr>
        <w:ind w:start="252pt" w:hanging="18pt"/>
      </w:pPr>
    </w:lvl>
    <w:lvl w:ilvl="7" w:tplc="040E0019" w:tentative="1">
      <w:start w:val="1"/>
      <w:numFmt w:val="lowerLetter"/>
      <w:lvlText w:val="%8."/>
      <w:lvlJc w:val="start"/>
      <w:pPr>
        <w:ind w:start="288pt" w:hanging="18pt"/>
      </w:pPr>
    </w:lvl>
    <w:lvl w:ilvl="8" w:tplc="040E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7D092389"/>
    <w:multiLevelType w:val="hybridMultilevel"/>
    <w:tmpl w:val="59A209AC"/>
    <w:lvl w:ilvl="0" w:tplc="7BB66B92">
      <w:numFmt w:val="bullet"/>
      <w:lvlText w:val="-"/>
      <w:lvlJc w:val="start"/>
      <w:pPr>
        <w:ind w:start="21pt" w:hanging="18pt"/>
      </w:pPr>
      <w:rPr>
        <w:rFonts w:ascii="Times New Roman" w:eastAsia="Lucida Sans Unicode" w:hAnsi="Times New Roman" w:cs="Times New Roman" w:hint="default"/>
      </w:rPr>
    </w:lvl>
    <w:lvl w:ilvl="1" w:tplc="040E0003" w:tentative="1">
      <w:start w:val="1"/>
      <w:numFmt w:val="bullet"/>
      <w:lvlText w:val="o"/>
      <w:lvlJc w:val="start"/>
      <w:pPr>
        <w:ind w:start="57pt" w:hanging="18pt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start"/>
      <w:pPr>
        <w:ind w:start="93pt" w:hanging="18pt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start"/>
      <w:pPr>
        <w:ind w:start="129pt" w:hanging="18pt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start"/>
      <w:pPr>
        <w:ind w:start="165pt" w:hanging="18pt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start"/>
      <w:pPr>
        <w:ind w:start="201pt" w:hanging="18pt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start"/>
      <w:pPr>
        <w:ind w:start="237pt" w:hanging="18pt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start"/>
      <w:pPr>
        <w:ind w:start="273pt" w:hanging="18pt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start"/>
      <w:pPr>
        <w:ind w:start="309pt" w:hanging="18pt"/>
      </w:pPr>
      <w:rPr>
        <w:rFonts w:ascii="Wingdings" w:hAnsi="Wingdings" w:hint="default"/>
      </w:rPr>
    </w:lvl>
  </w:abstractNum>
  <w:abstractNum w:abstractNumId="20" w15:restartNumberingAfterBreak="0">
    <w:nsid w:val="7DFC78EE"/>
    <w:multiLevelType w:val="hybridMultilevel"/>
    <w:tmpl w:val="604A69CC"/>
    <w:lvl w:ilvl="0" w:tplc="4296E40C">
      <w:start w:val="2019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709450339">
    <w:abstractNumId w:val="0"/>
  </w:num>
  <w:num w:numId="2" w16cid:durableId="313460233">
    <w:abstractNumId w:val="1"/>
  </w:num>
  <w:num w:numId="3" w16cid:durableId="950430955">
    <w:abstractNumId w:val="2"/>
  </w:num>
  <w:num w:numId="4" w16cid:durableId="1158031854">
    <w:abstractNumId w:val="6"/>
  </w:num>
  <w:num w:numId="5" w16cid:durableId="1411002308">
    <w:abstractNumId w:val="16"/>
  </w:num>
  <w:num w:numId="6" w16cid:durableId="620721852">
    <w:abstractNumId w:val="17"/>
  </w:num>
  <w:num w:numId="7" w16cid:durableId="1669939946">
    <w:abstractNumId w:val="7"/>
  </w:num>
  <w:num w:numId="8" w16cid:durableId="1310404677">
    <w:abstractNumId w:val="14"/>
  </w:num>
  <w:num w:numId="9" w16cid:durableId="155614022">
    <w:abstractNumId w:val="3"/>
  </w:num>
  <w:num w:numId="10" w16cid:durableId="2016690492">
    <w:abstractNumId w:val="19"/>
  </w:num>
  <w:num w:numId="11" w16cid:durableId="1785808542">
    <w:abstractNumId w:val="20"/>
  </w:num>
  <w:num w:numId="12" w16cid:durableId="1350567396">
    <w:abstractNumId w:val="11"/>
  </w:num>
  <w:num w:numId="13" w16cid:durableId="515921060">
    <w:abstractNumId w:val="8"/>
  </w:num>
  <w:num w:numId="14" w16cid:durableId="1563443331">
    <w:abstractNumId w:val="4"/>
  </w:num>
  <w:num w:numId="15" w16cid:durableId="399404529">
    <w:abstractNumId w:val="18"/>
  </w:num>
  <w:num w:numId="16" w16cid:durableId="131604942">
    <w:abstractNumId w:val="5"/>
  </w:num>
  <w:num w:numId="17" w16cid:durableId="88165713">
    <w:abstractNumId w:val="9"/>
  </w:num>
  <w:num w:numId="18" w16cid:durableId="409085061">
    <w:abstractNumId w:val="12"/>
  </w:num>
  <w:num w:numId="19" w16cid:durableId="2011829678">
    <w:abstractNumId w:val="15"/>
  </w:num>
  <w:num w:numId="20" w16cid:durableId="819272743">
    <w:abstractNumId w:val="10"/>
  </w:num>
  <w:num w:numId="21" w16cid:durableId="12610630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isplayBackgroundShape/>
  <w:embedSystemFonts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5pt"/>
  <w:hyphenationZone w:val="21.25pt"/>
  <w:defaultTableStyle w:val="Norm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E0A"/>
    <w:rsid w:val="00006F50"/>
    <w:rsid w:val="00021194"/>
    <w:rsid w:val="0002373D"/>
    <w:rsid w:val="00060035"/>
    <w:rsid w:val="00064F02"/>
    <w:rsid w:val="000A34CA"/>
    <w:rsid w:val="000A43D2"/>
    <w:rsid w:val="000A6340"/>
    <w:rsid w:val="000B2CE1"/>
    <w:rsid w:val="000B5B78"/>
    <w:rsid w:val="000C72D0"/>
    <w:rsid w:val="000D6920"/>
    <w:rsid w:val="000E05C1"/>
    <w:rsid w:val="000E4BA2"/>
    <w:rsid w:val="000F719F"/>
    <w:rsid w:val="000F7A67"/>
    <w:rsid w:val="00136337"/>
    <w:rsid w:val="001405E7"/>
    <w:rsid w:val="0014203B"/>
    <w:rsid w:val="0014361E"/>
    <w:rsid w:val="00152935"/>
    <w:rsid w:val="00157A56"/>
    <w:rsid w:val="00162527"/>
    <w:rsid w:val="00181F05"/>
    <w:rsid w:val="0019218C"/>
    <w:rsid w:val="00197CDF"/>
    <w:rsid w:val="001C1607"/>
    <w:rsid w:val="001C2689"/>
    <w:rsid w:val="001C4AA2"/>
    <w:rsid w:val="001C6238"/>
    <w:rsid w:val="001F0744"/>
    <w:rsid w:val="001F08CA"/>
    <w:rsid w:val="00203F95"/>
    <w:rsid w:val="00207BA5"/>
    <w:rsid w:val="00207E4F"/>
    <w:rsid w:val="002418ED"/>
    <w:rsid w:val="0026057D"/>
    <w:rsid w:val="002768AA"/>
    <w:rsid w:val="00287894"/>
    <w:rsid w:val="00292229"/>
    <w:rsid w:val="002E1A2A"/>
    <w:rsid w:val="002E1CF9"/>
    <w:rsid w:val="003167C1"/>
    <w:rsid w:val="00331888"/>
    <w:rsid w:val="00335154"/>
    <w:rsid w:val="003370AF"/>
    <w:rsid w:val="00343A75"/>
    <w:rsid w:val="00346E7D"/>
    <w:rsid w:val="003B192A"/>
    <w:rsid w:val="003B27E7"/>
    <w:rsid w:val="003C59FF"/>
    <w:rsid w:val="0041713B"/>
    <w:rsid w:val="00420A9D"/>
    <w:rsid w:val="00422D86"/>
    <w:rsid w:val="00431ED9"/>
    <w:rsid w:val="0043454E"/>
    <w:rsid w:val="00450F27"/>
    <w:rsid w:val="00475EBF"/>
    <w:rsid w:val="00477429"/>
    <w:rsid w:val="004B2489"/>
    <w:rsid w:val="004D7CFE"/>
    <w:rsid w:val="004E4F43"/>
    <w:rsid w:val="004F5DDC"/>
    <w:rsid w:val="00512A8F"/>
    <w:rsid w:val="00512FED"/>
    <w:rsid w:val="0051656B"/>
    <w:rsid w:val="00526B9F"/>
    <w:rsid w:val="00541F15"/>
    <w:rsid w:val="0057241C"/>
    <w:rsid w:val="00581EF3"/>
    <w:rsid w:val="005834F8"/>
    <w:rsid w:val="00586C0B"/>
    <w:rsid w:val="00591A15"/>
    <w:rsid w:val="00594202"/>
    <w:rsid w:val="005B5D5E"/>
    <w:rsid w:val="005D102D"/>
    <w:rsid w:val="005E51A0"/>
    <w:rsid w:val="006055E1"/>
    <w:rsid w:val="00616962"/>
    <w:rsid w:val="00651E3C"/>
    <w:rsid w:val="006865AF"/>
    <w:rsid w:val="0069725C"/>
    <w:rsid w:val="006B2307"/>
    <w:rsid w:val="006B7175"/>
    <w:rsid w:val="006C3763"/>
    <w:rsid w:val="006C4A0F"/>
    <w:rsid w:val="006C51AE"/>
    <w:rsid w:val="006C6E21"/>
    <w:rsid w:val="006E2C3E"/>
    <w:rsid w:val="00705DB7"/>
    <w:rsid w:val="00717F5B"/>
    <w:rsid w:val="007408A6"/>
    <w:rsid w:val="0074498A"/>
    <w:rsid w:val="00765EB3"/>
    <w:rsid w:val="00796B3C"/>
    <w:rsid w:val="007A2A5C"/>
    <w:rsid w:val="007A44E5"/>
    <w:rsid w:val="007B1C36"/>
    <w:rsid w:val="007C25E7"/>
    <w:rsid w:val="007D40EC"/>
    <w:rsid w:val="007E52CD"/>
    <w:rsid w:val="00801BB6"/>
    <w:rsid w:val="00810270"/>
    <w:rsid w:val="00824973"/>
    <w:rsid w:val="0084195A"/>
    <w:rsid w:val="00852400"/>
    <w:rsid w:val="00856F50"/>
    <w:rsid w:val="008619C8"/>
    <w:rsid w:val="00863E60"/>
    <w:rsid w:val="008B54CB"/>
    <w:rsid w:val="008D2BC4"/>
    <w:rsid w:val="008F1832"/>
    <w:rsid w:val="008F6C0C"/>
    <w:rsid w:val="008F79F5"/>
    <w:rsid w:val="009158F0"/>
    <w:rsid w:val="00923D03"/>
    <w:rsid w:val="00937911"/>
    <w:rsid w:val="009471F2"/>
    <w:rsid w:val="00964CAF"/>
    <w:rsid w:val="009663D8"/>
    <w:rsid w:val="00970095"/>
    <w:rsid w:val="00991583"/>
    <w:rsid w:val="0099704A"/>
    <w:rsid w:val="009A7509"/>
    <w:rsid w:val="009B54DB"/>
    <w:rsid w:val="009C313D"/>
    <w:rsid w:val="009D2675"/>
    <w:rsid w:val="009F747F"/>
    <w:rsid w:val="00A203E3"/>
    <w:rsid w:val="00A27969"/>
    <w:rsid w:val="00A27D36"/>
    <w:rsid w:val="00A44B4B"/>
    <w:rsid w:val="00A4669A"/>
    <w:rsid w:val="00A650D1"/>
    <w:rsid w:val="00A77152"/>
    <w:rsid w:val="00A807CC"/>
    <w:rsid w:val="00A845AE"/>
    <w:rsid w:val="00A958BC"/>
    <w:rsid w:val="00AA71F7"/>
    <w:rsid w:val="00AE72AA"/>
    <w:rsid w:val="00AF2256"/>
    <w:rsid w:val="00AF7FF3"/>
    <w:rsid w:val="00B30C55"/>
    <w:rsid w:val="00B368E5"/>
    <w:rsid w:val="00B70238"/>
    <w:rsid w:val="00B914D9"/>
    <w:rsid w:val="00B9225C"/>
    <w:rsid w:val="00BA0042"/>
    <w:rsid w:val="00BA5DA0"/>
    <w:rsid w:val="00BA7002"/>
    <w:rsid w:val="00BB6B5F"/>
    <w:rsid w:val="00BB75C8"/>
    <w:rsid w:val="00BE1971"/>
    <w:rsid w:val="00BE798A"/>
    <w:rsid w:val="00C00AE7"/>
    <w:rsid w:val="00C03587"/>
    <w:rsid w:val="00C3117E"/>
    <w:rsid w:val="00C35EA2"/>
    <w:rsid w:val="00C4665F"/>
    <w:rsid w:val="00C86FFA"/>
    <w:rsid w:val="00CC1598"/>
    <w:rsid w:val="00CE019C"/>
    <w:rsid w:val="00CE19F7"/>
    <w:rsid w:val="00CF021E"/>
    <w:rsid w:val="00CF1E48"/>
    <w:rsid w:val="00CF6937"/>
    <w:rsid w:val="00CF7661"/>
    <w:rsid w:val="00D036CE"/>
    <w:rsid w:val="00D13872"/>
    <w:rsid w:val="00D55E4F"/>
    <w:rsid w:val="00D635DE"/>
    <w:rsid w:val="00D6656F"/>
    <w:rsid w:val="00DA037C"/>
    <w:rsid w:val="00DA2107"/>
    <w:rsid w:val="00DA331A"/>
    <w:rsid w:val="00DA4282"/>
    <w:rsid w:val="00DB3162"/>
    <w:rsid w:val="00DE2932"/>
    <w:rsid w:val="00E01880"/>
    <w:rsid w:val="00E01E6C"/>
    <w:rsid w:val="00E05BD0"/>
    <w:rsid w:val="00E111F7"/>
    <w:rsid w:val="00E25DBC"/>
    <w:rsid w:val="00E463E5"/>
    <w:rsid w:val="00E819C2"/>
    <w:rsid w:val="00EA1792"/>
    <w:rsid w:val="00EB3E25"/>
    <w:rsid w:val="00EC5D6D"/>
    <w:rsid w:val="00EE1944"/>
    <w:rsid w:val="00EE7D83"/>
    <w:rsid w:val="00F12DB7"/>
    <w:rsid w:val="00F15EDB"/>
    <w:rsid w:val="00F26811"/>
    <w:rsid w:val="00F46025"/>
    <w:rsid w:val="00F6701A"/>
    <w:rsid w:val="00F83849"/>
    <w:rsid w:val="00FB1E0A"/>
    <w:rsid w:val="00FD379A"/>
    <w:rsid w:val="00FF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09838C23"/>
  <w15:chartTrackingRefBased/>
  <w15:docId w15:val="{5027703B-AE13-432C-9921-C02CE640FE9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Cmsor1">
    <w:name w:val="heading 1"/>
    <w:basedOn w:val="Cmsor"/>
    <w:next w:val="Szvegtrzs"/>
    <w:qFormat/>
    <w:pPr>
      <w:numPr>
        <w:numId w:val="2"/>
      </w:numPr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86C0B"/>
    <w:pPr>
      <w:keepNext/>
      <w:spacing w:before="12pt" w:after="3p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Bekezdsalapbettpusa1">
    <w:name w:val="Bekezdés alapbetűtípusa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Felsorolsjel">
    <w:name w:val="Felsorolásjel"/>
    <w:rPr>
      <w:rFonts w:ascii="OpenSymbol" w:eastAsia="OpenSymbol" w:hAnsi="OpenSymbol" w:cs="OpenSymbol"/>
    </w:rPr>
  </w:style>
  <w:style w:type="character" w:customStyle="1" w:styleId="Szmozsjelek">
    <w:name w:val="Számozásjelek"/>
  </w:style>
  <w:style w:type="paragraph" w:customStyle="1" w:styleId="Cmsor">
    <w:name w:val="Címsor"/>
    <w:basedOn w:val="Norml"/>
    <w:next w:val="Szvegtrzs"/>
    <w:pPr>
      <w:suppressLineNumbers/>
      <w:spacing w:before="6pt" w:after="6pt"/>
    </w:pPr>
    <w:rPr>
      <w:rFonts w:cs="Tahoma"/>
      <w:i/>
      <w:iCs/>
      <w:sz w:val="20"/>
      <w:szCs w:val="20"/>
    </w:rPr>
  </w:style>
  <w:style w:type="paragraph" w:styleId="Szvegtrzs">
    <w:name w:val="Body Text"/>
    <w:basedOn w:val="Norml"/>
    <w:pPr>
      <w:spacing w:after="6pt"/>
    </w:pPr>
  </w:style>
  <w:style w:type="paragraph" w:styleId="Lista">
    <w:name w:val="List"/>
    <w:basedOn w:val="Szvegtrzs"/>
    <w:rPr>
      <w:rFonts w:cs="Tahoma"/>
    </w:rPr>
  </w:style>
  <w:style w:type="paragraph" w:styleId="Kpalrs">
    <w:name w:val="caption"/>
    <w:basedOn w:val="Norml"/>
    <w:qFormat/>
    <w:pPr>
      <w:suppressLineNumbers/>
      <w:spacing w:before="6pt" w:after="6pt"/>
    </w:pPr>
    <w:rPr>
      <w:rFonts w:cs="Mang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customStyle="1" w:styleId="Kpalrs1">
    <w:name w:val="Képaláírás1"/>
    <w:basedOn w:val="Norml"/>
    <w:pPr>
      <w:suppressLineNumbers/>
      <w:spacing w:before="6pt" w:after="6pt"/>
    </w:pPr>
    <w:rPr>
      <w:rFonts w:cs="Mangal"/>
      <w:i/>
      <w:iCs/>
    </w:rPr>
  </w:style>
  <w:style w:type="paragraph" w:customStyle="1" w:styleId="Jegyzk">
    <w:name w:val="Jegyzék"/>
    <w:basedOn w:val="Norml"/>
    <w:pPr>
      <w:suppressLineNumbers/>
    </w:pPr>
    <w:rPr>
      <w:rFonts w:cs="Tahoma"/>
    </w:rPr>
  </w:style>
  <w:style w:type="paragraph" w:customStyle="1" w:styleId="Tblzattartalom">
    <w:name w:val="Táblázattartalom"/>
    <w:basedOn w:val="Norml"/>
    <w:pPr>
      <w:suppressLineNumbers/>
    </w:pPr>
  </w:style>
  <w:style w:type="character" w:customStyle="1" w:styleId="apple-converted-space">
    <w:name w:val="apple-converted-space"/>
    <w:rsid w:val="00BA5DA0"/>
  </w:style>
  <w:style w:type="paragraph" w:styleId="Buborkszveg">
    <w:name w:val="Balloon Text"/>
    <w:basedOn w:val="Norml"/>
    <w:link w:val="BuborkszvegChar"/>
    <w:uiPriority w:val="99"/>
    <w:semiHidden/>
    <w:unhideWhenUsed/>
    <w:rsid w:val="0016252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162527"/>
    <w:rPr>
      <w:rFonts w:ascii="Segoe UI" w:eastAsia="Lucida Sans Unicode" w:hAnsi="Segoe UI" w:cs="Segoe UI"/>
      <w:sz w:val="18"/>
      <w:szCs w:val="18"/>
      <w:lang w:eastAsia="zh-CN"/>
    </w:rPr>
  </w:style>
  <w:style w:type="character" w:customStyle="1" w:styleId="textexposedshow">
    <w:name w:val="text_exposed_show"/>
    <w:rsid w:val="00801BB6"/>
  </w:style>
  <w:style w:type="character" w:styleId="Kiemels2">
    <w:name w:val="Strong"/>
    <w:uiPriority w:val="22"/>
    <w:qFormat/>
    <w:rsid w:val="00AF7FF3"/>
    <w:rPr>
      <w:b/>
      <w:bCs/>
    </w:rPr>
  </w:style>
  <w:style w:type="paragraph" w:styleId="NormlWeb">
    <w:name w:val="Normal (Web)"/>
    <w:basedOn w:val="Norml"/>
    <w:uiPriority w:val="99"/>
    <w:rsid w:val="00B70238"/>
    <w:pPr>
      <w:widowControl/>
      <w:suppressAutoHyphens w:val="0"/>
      <w:spacing w:before="5pt" w:beforeAutospacing="1" w:after="5pt" w:afterAutospacing="1"/>
    </w:pPr>
    <w:rPr>
      <w:rFonts w:eastAsia="Times New Roman"/>
      <w:lang w:eastAsia="hu-HU"/>
    </w:rPr>
  </w:style>
  <w:style w:type="character" w:customStyle="1" w:styleId="Cmsor2Char">
    <w:name w:val="Címsor 2 Char"/>
    <w:link w:val="Cmsor2"/>
    <w:uiPriority w:val="9"/>
    <w:semiHidden/>
    <w:rsid w:val="00586C0B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styleId="Hiperhivatkozs">
    <w:name w:val="Hyperlink"/>
    <w:uiPriority w:val="99"/>
    <w:unhideWhenUsed/>
    <w:rsid w:val="00F15EDB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B9225C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932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76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48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04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54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image" Target="media/image1.png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2ACF63F4-7986-4C95-BE2E-5693E53DC392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260</TotalTime>
  <Pages>2</Pages>
  <Words>310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Hortobágy Község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Hortobágy Község</dc:title>
  <dc:subject/>
  <dc:creator>Sándorné Szabó</dc:creator>
  <cp:keywords/>
  <cp:lastModifiedBy>Önkormányzat 004 Hortobágy</cp:lastModifiedBy>
  <cp:revision>16</cp:revision>
  <cp:lastPrinted>2020-10-26T08:49:00Z</cp:lastPrinted>
  <dcterms:created xsi:type="dcterms:W3CDTF">2026-03-30T08:06:00Z</dcterms:created>
  <dcterms:modified xsi:type="dcterms:W3CDTF">2026-07-20T18:46:00Z</dcterms:modified>
</cp:coreProperties>
</file>