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7DF0CCD5" w:rsidR="00164B56" w:rsidRPr="00527E40" w:rsidRDefault="00164B56" w:rsidP="002D27E0">
      <w:pPr>
        <w:tabs>
          <w:tab w:val="left" w:pos="0"/>
        </w:tabs>
        <w:rPr>
          <w:b/>
          <w:bCs/>
          <w:szCs w:val="24"/>
        </w:rPr>
      </w:pPr>
      <w:r w:rsidRPr="000E0998">
        <w:rPr>
          <w:b/>
          <w:bCs/>
          <w:szCs w:val="24"/>
        </w:rPr>
        <w:t>Hortobágy Község Önkormányzatának</w:t>
      </w:r>
      <w:r w:rsidR="00D74F12" w:rsidRPr="000E0998">
        <w:rPr>
          <w:b/>
          <w:bCs/>
          <w:szCs w:val="24"/>
        </w:rPr>
        <w:t xml:space="preserve">    </w:t>
      </w:r>
      <w:r w:rsidR="00D74F12" w:rsidRPr="000E0998">
        <w:rPr>
          <w:b/>
          <w:bCs/>
          <w:szCs w:val="24"/>
        </w:rPr>
        <w:tab/>
      </w:r>
      <w:r w:rsidR="00D74F12" w:rsidRPr="000E0998">
        <w:rPr>
          <w:b/>
          <w:bCs/>
          <w:szCs w:val="24"/>
        </w:rPr>
        <w:tab/>
      </w:r>
      <w:r w:rsidR="004B7736" w:rsidRPr="000E0998">
        <w:rPr>
          <w:b/>
          <w:bCs/>
          <w:szCs w:val="24"/>
        </w:rPr>
        <w:t xml:space="preserve">                         </w:t>
      </w:r>
      <w:r w:rsidR="00A22A7C" w:rsidRPr="000E0998">
        <w:rPr>
          <w:b/>
          <w:bCs/>
          <w:szCs w:val="24"/>
        </w:rPr>
        <w:t xml:space="preserve">     </w:t>
      </w:r>
      <w:r w:rsidR="00067A3C">
        <w:rPr>
          <w:b/>
          <w:bCs/>
          <w:szCs w:val="24"/>
        </w:rPr>
        <w:t>2</w:t>
      </w:r>
      <w:r w:rsidR="0097639B" w:rsidRPr="00527E40">
        <w:rPr>
          <w:b/>
          <w:bCs/>
          <w:szCs w:val="24"/>
        </w:rPr>
        <w:t>.</w:t>
      </w:r>
      <w:r w:rsidR="00D74F12" w:rsidRPr="00527E40">
        <w:rPr>
          <w:b/>
          <w:bCs/>
          <w:iCs/>
          <w:szCs w:val="24"/>
        </w:rPr>
        <w:t xml:space="preserve"> sz. napirend</w:t>
      </w:r>
    </w:p>
    <w:p w14:paraId="44410DA9" w14:textId="50F78C4B" w:rsidR="00164B56" w:rsidRPr="000E0998" w:rsidRDefault="00164B56" w:rsidP="002D27E0">
      <w:pPr>
        <w:ind w:left="-15"/>
        <w:rPr>
          <w:b/>
          <w:bCs/>
          <w:szCs w:val="24"/>
        </w:rPr>
      </w:pPr>
      <w:r w:rsidRPr="00527E40">
        <w:rPr>
          <w:b/>
          <w:bCs/>
          <w:szCs w:val="24"/>
        </w:rPr>
        <w:t>Polgármesterétől</w:t>
      </w:r>
    </w:p>
    <w:p w14:paraId="0EB5EB2F" w14:textId="77777777" w:rsidR="00164B56" w:rsidRPr="000E0998" w:rsidRDefault="00164B56" w:rsidP="002D27E0">
      <w:pPr>
        <w:ind w:left="-15"/>
        <w:rPr>
          <w:szCs w:val="24"/>
        </w:rPr>
      </w:pPr>
      <w:r w:rsidRPr="000E0998">
        <w:rPr>
          <w:b/>
          <w:bCs/>
          <w:szCs w:val="24"/>
        </w:rPr>
        <w:t>________________________________________________________________</w:t>
      </w:r>
    </w:p>
    <w:p w14:paraId="740C14EE" w14:textId="77777777" w:rsidR="00164B56" w:rsidRPr="000E0998" w:rsidRDefault="00164B56" w:rsidP="002D27E0">
      <w:pPr>
        <w:jc w:val="center"/>
        <w:rPr>
          <w:b/>
          <w:szCs w:val="24"/>
        </w:rPr>
      </w:pPr>
      <w:r w:rsidRPr="000E0998">
        <w:rPr>
          <w:b/>
          <w:bCs/>
          <w:szCs w:val="24"/>
          <w:u w:val="single"/>
        </w:rPr>
        <w:t>E L Ő T E R J E S Z T É S</w:t>
      </w:r>
    </w:p>
    <w:p w14:paraId="0E8BEAC5" w14:textId="6E5D4282" w:rsidR="00164B56" w:rsidRPr="000E0998" w:rsidRDefault="0097639B" w:rsidP="002D27E0">
      <w:pPr>
        <w:jc w:val="center"/>
        <w:rPr>
          <w:szCs w:val="24"/>
        </w:rPr>
      </w:pPr>
      <w:r w:rsidRPr="000E0998">
        <w:rPr>
          <w:szCs w:val="24"/>
        </w:rPr>
        <w:t>(</w:t>
      </w:r>
      <w:r w:rsidR="00164B56" w:rsidRPr="000E0998">
        <w:rPr>
          <w:szCs w:val="24"/>
        </w:rPr>
        <w:t>a képviselő-testület 20</w:t>
      </w:r>
      <w:r w:rsidR="002A7F9E" w:rsidRPr="000E0998">
        <w:rPr>
          <w:szCs w:val="24"/>
        </w:rPr>
        <w:t>2</w:t>
      </w:r>
      <w:r w:rsidR="000E0998" w:rsidRPr="000E0998">
        <w:rPr>
          <w:szCs w:val="24"/>
        </w:rPr>
        <w:t xml:space="preserve">6. </w:t>
      </w:r>
      <w:r w:rsidR="00EF5D5F">
        <w:rPr>
          <w:szCs w:val="24"/>
        </w:rPr>
        <w:t>április 15</w:t>
      </w:r>
      <w:r w:rsidR="000E0998" w:rsidRPr="000E0998">
        <w:rPr>
          <w:szCs w:val="24"/>
        </w:rPr>
        <w:t xml:space="preserve">-i </w:t>
      </w:r>
      <w:r w:rsidR="004C1260" w:rsidRPr="000E0998">
        <w:rPr>
          <w:szCs w:val="24"/>
        </w:rPr>
        <w:t>rend</w:t>
      </w:r>
      <w:r w:rsidR="00747743" w:rsidRPr="000E0998">
        <w:rPr>
          <w:szCs w:val="24"/>
        </w:rPr>
        <w:t>kívüli</w:t>
      </w:r>
      <w:r w:rsidR="00F50FDA" w:rsidRPr="000E0998">
        <w:rPr>
          <w:szCs w:val="24"/>
        </w:rPr>
        <w:t>, nyilvános</w:t>
      </w:r>
      <w:r w:rsidR="008E41CC" w:rsidRPr="000E0998">
        <w:rPr>
          <w:szCs w:val="24"/>
        </w:rPr>
        <w:t xml:space="preserve"> </w:t>
      </w:r>
      <w:r w:rsidR="00164B56" w:rsidRPr="000E0998">
        <w:rPr>
          <w:szCs w:val="24"/>
        </w:rPr>
        <w:t>ülésére</w:t>
      </w:r>
      <w:r w:rsidRPr="000E0998">
        <w:rPr>
          <w:b/>
          <w:szCs w:val="24"/>
        </w:rPr>
        <w:t>)</w:t>
      </w:r>
    </w:p>
    <w:p w14:paraId="28BA483B" w14:textId="77777777" w:rsidR="00164B56" w:rsidRPr="000E0998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3AED7BA6" w:rsidR="00691A06" w:rsidRPr="000E0998" w:rsidRDefault="00E42814" w:rsidP="002D27E0">
      <w:pPr>
        <w:pStyle w:val="Szvegtrzs"/>
        <w:rPr>
          <w:sz w:val="24"/>
          <w:szCs w:val="24"/>
        </w:rPr>
      </w:pPr>
      <w:r w:rsidRPr="000E0998">
        <w:rPr>
          <w:b/>
          <w:sz w:val="24"/>
          <w:szCs w:val="24"/>
        </w:rPr>
        <w:t>Tárgy:</w:t>
      </w:r>
      <w:r w:rsidRPr="000E0998">
        <w:rPr>
          <w:sz w:val="24"/>
          <w:szCs w:val="24"/>
        </w:rPr>
        <w:t xml:space="preserve"> A Versenyképes Járások Program </w:t>
      </w:r>
      <w:r w:rsidR="00EF5D5F">
        <w:rPr>
          <w:sz w:val="24"/>
          <w:szCs w:val="24"/>
        </w:rPr>
        <w:t xml:space="preserve">II. üteme </w:t>
      </w:r>
      <w:r w:rsidRPr="000E0998">
        <w:rPr>
          <w:sz w:val="24"/>
          <w:szCs w:val="24"/>
        </w:rPr>
        <w:t>keretében</w:t>
      </w:r>
      <w:r w:rsidR="00EF5D5F">
        <w:rPr>
          <w:sz w:val="24"/>
          <w:szCs w:val="24"/>
        </w:rPr>
        <w:t xml:space="preserve"> közterületi kamerarendszer kiépítése -</w:t>
      </w:r>
      <w:r w:rsidR="00501F2F">
        <w:rPr>
          <w:sz w:val="24"/>
          <w:szCs w:val="24"/>
        </w:rPr>
        <w:t xml:space="preserve"> beszerzési eljárás indítása</w:t>
      </w:r>
    </w:p>
    <w:p w14:paraId="6241D444" w14:textId="77777777" w:rsidR="007B3C67" w:rsidRPr="000E0998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0E0998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0E0998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0E0998" w:rsidRDefault="00D569C3" w:rsidP="002D27E0">
      <w:pPr>
        <w:pStyle w:val="Szvegtrzs"/>
        <w:rPr>
          <w:i/>
          <w:sz w:val="24"/>
          <w:szCs w:val="24"/>
        </w:rPr>
      </w:pPr>
    </w:p>
    <w:p w14:paraId="6E4EC444" w14:textId="40B6A199" w:rsidR="002760F5" w:rsidRDefault="00E42814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E0998">
        <w:rPr>
          <w:bCs/>
        </w:rPr>
        <w:t>A Versenyképes Járások Program</w:t>
      </w:r>
      <w:r w:rsidR="00EF5D5F">
        <w:rPr>
          <w:bCs/>
        </w:rPr>
        <w:t xml:space="preserve"> II. ütemében</w:t>
      </w:r>
      <w:r w:rsidR="00BC6DD6" w:rsidRPr="000E0998">
        <w:rPr>
          <w:bCs/>
        </w:rPr>
        <w:t xml:space="preserve"> Hortobágy Község</w:t>
      </w:r>
      <w:r w:rsidR="002760F5" w:rsidRPr="000E0998">
        <w:rPr>
          <w:bCs/>
        </w:rPr>
        <w:t xml:space="preserve"> </w:t>
      </w:r>
      <w:r w:rsidR="00BC6DD6" w:rsidRPr="000E0998">
        <w:rPr>
          <w:bCs/>
        </w:rPr>
        <w:t xml:space="preserve">Önkormányzata </w:t>
      </w:r>
      <w:r w:rsidRPr="000E0998">
        <w:rPr>
          <w:bCs/>
        </w:rPr>
        <w:t xml:space="preserve">konzorciumi keretek között sikeres támogatási kérelmet nyújtott be </w:t>
      </w:r>
      <w:r w:rsidR="00EF5D5F">
        <w:rPr>
          <w:bCs/>
        </w:rPr>
        <w:t>„</w:t>
      </w:r>
      <w:r w:rsidR="00EF5D5F" w:rsidRPr="00EF5D5F">
        <w:rPr>
          <w:bCs/>
        </w:rPr>
        <w:t>Településüzemeltetési eszközbeszerzés Hortobágy és térsége számára, rendezvények lebonyolításához szükséges költségek biztosítása</w:t>
      </w:r>
      <w:r w:rsidRPr="000E0998">
        <w:rPr>
          <w:bCs/>
        </w:rPr>
        <w:t>" megnevezéssel. A támogatói okiratot 20</w:t>
      </w:r>
      <w:r w:rsidR="00EF5D5F">
        <w:rPr>
          <w:bCs/>
        </w:rPr>
        <w:t>26. március 23</w:t>
      </w:r>
      <w:r w:rsidRPr="000E0998">
        <w:rPr>
          <w:bCs/>
        </w:rPr>
        <w:t>-i dátummal állította ki a Támogató képviseletében és nevében eljáró Magyar Államkincstár.</w:t>
      </w:r>
    </w:p>
    <w:p w14:paraId="07CB4D39" w14:textId="77777777" w:rsidR="00EF5D5F" w:rsidRDefault="00EF5D5F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034B0EEF" w14:textId="760C76FD" w:rsidR="00522348" w:rsidRDefault="00EF5D5F" w:rsidP="00EF5D5F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 xml:space="preserve">A támogatási kérelemhez benyújtott indikatív ajánlat szerint </w:t>
      </w:r>
      <w:r w:rsidR="0033217A" w:rsidRPr="000E0998">
        <w:rPr>
          <w:bCs/>
        </w:rPr>
        <w:t xml:space="preserve">a becsült érték </w:t>
      </w:r>
      <w:r>
        <w:rPr>
          <w:bCs/>
        </w:rPr>
        <w:t xml:space="preserve">meghaladja </w:t>
      </w:r>
      <w:r w:rsidR="0033217A" w:rsidRPr="000E0998">
        <w:rPr>
          <w:bCs/>
        </w:rPr>
        <w:t>a nettó 1 m Ft-o</w:t>
      </w:r>
      <w:r>
        <w:rPr>
          <w:bCs/>
        </w:rPr>
        <w:t>t</w:t>
      </w:r>
      <w:r w:rsidR="0033217A" w:rsidRPr="000E0998">
        <w:rPr>
          <w:bCs/>
        </w:rPr>
        <w:t>, de a közbeszerzési értékhatárt (nettó 60 m Ft) nem éri el</w:t>
      </w:r>
      <w:r>
        <w:rPr>
          <w:bCs/>
        </w:rPr>
        <w:t>. Így az önkormányzat beszerzési szabályzata szerint</w:t>
      </w:r>
      <w:r w:rsidR="0033217A" w:rsidRPr="000E0998">
        <w:rPr>
          <w:bCs/>
        </w:rPr>
        <w:t xml:space="preserve"> a beszerzési eljárás legalább 3 árajánlat bekérésével lebonyolítható.</w:t>
      </w:r>
      <w:r w:rsidR="006E4FEF" w:rsidRPr="000E0998">
        <w:rPr>
          <w:bCs/>
        </w:rPr>
        <w:t xml:space="preserve"> </w:t>
      </w:r>
      <w:r w:rsidR="002D5117">
        <w:rPr>
          <w:bCs/>
        </w:rPr>
        <w:t>Az ajánlattevők létszáma bővíthető, viszont a határozatban szükséges a pontos cégadatok szerepeltetése, amely alapján ellenőrízhető, hogy az adott cég tevékenységi körében a feladatok szerepelnek. Amennyiben nem, abban az esetben ajánlattételre nem kérhető fel az adott cég.</w:t>
      </w:r>
    </w:p>
    <w:p w14:paraId="72ABD386" w14:textId="77777777" w:rsidR="00EF5D5F" w:rsidRDefault="006E4FEF" w:rsidP="00F61512">
      <w:pPr>
        <w:pStyle w:val="NormlWeb"/>
        <w:shd w:val="clear" w:color="auto" w:fill="FFFFFF"/>
        <w:jc w:val="both"/>
        <w:rPr>
          <w:bCs/>
        </w:rPr>
      </w:pPr>
      <w:r w:rsidRPr="000E0998">
        <w:rPr>
          <w:bCs/>
        </w:rPr>
        <w:t>Az önkormányzat megvizsgálta az egybeszámítási kötelezettségét is.</w:t>
      </w:r>
      <w:r w:rsidR="00501F2F">
        <w:rPr>
          <w:bCs/>
        </w:rPr>
        <w:t xml:space="preserve"> </w:t>
      </w:r>
      <w:r w:rsidR="00EF5D5F">
        <w:rPr>
          <w:bCs/>
        </w:rPr>
        <w:t xml:space="preserve">Ilyen jellegű egyéb tevékenységgel </w:t>
      </w:r>
      <w:r w:rsidRPr="000E0998">
        <w:rPr>
          <w:bCs/>
        </w:rPr>
        <w:t xml:space="preserve">2026. évben </w:t>
      </w:r>
      <w:r w:rsidR="00EF5D5F">
        <w:rPr>
          <w:bCs/>
        </w:rPr>
        <w:t>nem tervez.</w:t>
      </w:r>
    </w:p>
    <w:p w14:paraId="0B40CDD6" w14:textId="2D0EDF20" w:rsidR="00522348" w:rsidRPr="000E0998" w:rsidRDefault="00522348" w:rsidP="00F61512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 xml:space="preserve">Jelen előterjesztésben szereplő </w:t>
      </w:r>
      <w:r w:rsidR="000D7947" w:rsidRPr="000E0998">
        <w:rPr>
          <w:bCs/>
        </w:rPr>
        <w:t>ajánlattételre felkért cégek egymástól és az ajánlatkérőtől függetlenek, tevékenységi körükbe az elvégzendő feladatok beletartoznak.</w:t>
      </w:r>
      <w:r>
        <w:rPr>
          <w:bCs/>
        </w:rPr>
        <w:t xml:space="preserve"> Az önkormányzat beszerzési szabályzata nem írja elő testületi határozat meghozatalát a beszerzés megindításakor, viszont a pályázati elszámolás során felmerülhet ennek szükségessége, amely a későbbiekben nem reparálható körülmény.</w:t>
      </w:r>
      <w:r w:rsidR="002D5117">
        <w:rPr>
          <w:bCs/>
        </w:rPr>
        <w:t xml:space="preserve"> </w:t>
      </w:r>
    </w:p>
    <w:p w14:paraId="0F3DAF6E" w14:textId="77777777" w:rsidR="006B1091" w:rsidRPr="000E0998" w:rsidRDefault="006B1091" w:rsidP="002D27E0">
      <w:pPr>
        <w:pStyle w:val="NormlWeb"/>
        <w:shd w:val="clear" w:color="auto" w:fill="FFFFFF"/>
        <w:spacing w:before="0" w:after="0"/>
        <w:rPr>
          <w:bCs/>
        </w:rPr>
      </w:pPr>
    </w:p>
    <w:p w14:paraId="4C7FC163" w14:textId="77777777" w:rsidR="006B1091" w:rsidRPr="000E0998" w:rsidRDefault="006B1091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Kérem a Tisztelt Képviselő-testületet, hogy az előterjesztést megtárgyalni és a határozati javaslatról dönteni szíveskedjen.</w:t>
      </w:r>
    </w:p>
    <w:p w14:paraId="1C80F5F3" w14:textId="77777777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</w:p>
    <w:p w14:paraId="4E82520E" w14:textId="2B306040" w:rsidR="00F02CED" w:rsidRPr="000E0998" w:rsidRDefault="009426E2" w:rsidP="00F02CED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Mellékletek:</w:t>
      </w:r>
    </w:p>
    <w:p w14:paraId="0719110C" w14:textId="28231B7F" w:rsidR="00522348" w:rsidRDefault="001E2F0A" w:rsidP="00EF5D5F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számú melléklet </w:t>
      </w:r>
      <w:r w:rsidR="00EF5D5F">
        <w:rPr>
          <w:rFonts w:ascii="Times New Roman" w:hAnsi="Times New Roman" w:cs="Times New Roman"/>
        </w:rPr>
        <w:t>Műszaki leírás</w:t>
      </w:r>
    </w:p>
    <w:p w14:paraId="3F6DD4E3" w14:textId="1322150B" w:rsidR="00EF5D5F" w:rsidRDefault="00EF5D5F" w:rsidP="00EF5D5F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számú melléklet Árazatlan költségvetés</w:t>
      </w:r>
    </w:p>
    <w:p w14:paraId="01DE4836" w14:textId="4FE5C392" w:rsidR="00F02CED" w:rsidRDefault="00F02CED" w:rsidP="00EF5D5F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számú melléklet Kivitelezési szerződés</w:t>
      </w:r>
      <w:r w:rsidR="00822EE8">
        <w:rPr>
          <w:rFonts w:ascii="Times New Roman" w:hAnsi="Times New Roman" w:cs="Times New Roman"/>
        </w:rPr>
        <w:t xml:space="preserve"> tervezet</w:t>
      </w:r>
    </w:p>
    <w:p w14:paraId="7B8DEAD3" w14:textId="77777777" w:rsidR="00822EE8" w:rsidRPr="00522348" w:rsidRDefault="00822EE8" w:rsidP="00822EE8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343207B2" w14:textId="77777777" w:rsidR="00131ED1" w:rsidRPr="000E0998" w:rsidRDefault="00131ED1" w:rsidP="002D27E0">
      <w:pPr>
        <w:pStyle w:val="Szvegtrzs"/>
        <w:rPr>
          <w:sz w:val="24"/>
          <w:szCs w:val="24"/>
        </w:rPr>
      </w:pPr>
    </w:p>
    <w:p w14:paraId="1E67B15B" w14:textId="46D177CD" w:rsidR="0082721A" w:rsidRPr="000E0998" w:rsidRDefault="006B1091" w:rsidP="008D2BFE">
      <w:pPr>
        <w:suppressAutoHyphens w:val="0"/>
        <w:spacing w:after="160"/>
        <w:rPr>
          <w:b/>
          <w:szCs w:val="24"/>
        </w:rPr>
      </w:pPr>
      <w:r w:rsidRPr="000E0998">
        <w:rPr>
          <w:b/>
          <w:szCs w:val="24"/>
        </w:rPr>
        <w:br w:type="page"/>
      </w:r>
    </w:p>
    <w:p w14:paraId="264F4FA1" w14:textId="08DB926F" w:rsidR="00BC7980" w:rsidRPr="000E0998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0E0998">
        <w:rPr>
          <w:b/>
          <w:szCs w:val="24"/>
        </w:rPr>
        <w:lastRenderedPageBreak/>
        <w:t>HATÁROZATI JAVASLAT</w:t>
      </w:r>
    </w:p>
    <w:p w14:paraId="797F6F0A" w14:textId="537DAE3E" w:rsidR="006B1091" w:rsidRPr="000E0998" w:rsidRDefault="006B1091" w:rsidP="004025DA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</w:rPr>
      </w:pPr>
      <w:r w:rsidRPr="000E0998">
        <w:rPr>
          <w:rFonts w:ascii="Times New Roman" w:eastAsia="Arial CE" w:hAnsi="Times New Roman" w:cs="Times New Roman"/>
          <w:color w:val="000000"/>
        </w:rPr>
        <w:t xml:space="preserve">Hortobágy Község Önkormányzat Képviselő-testülete Magyarország helyi önkormányzatairól szóló 2011. évi CLXXXIX. törvény 13. § (1) bekezdésének. 1. pontjában biztosított feladatkörében, valamint a 107. §-ában biztosított jogkörében eljárva a </w:t>
      </w:r>
      <w:r w:rsidR="004025DA" w:rsidRPr="000E0998">
        <w:rPr>
          <w:rFonts w:ascii="Times New Roman" w:hAnsi="Times New Roman" w:cs="Times New Roman"/>
          <w:bCs/>
        </w:rPr>
        <w:t xml:space="preserve">Versenyképes Járások </w:t>
      </w:r>
      <w:r w:rsidR="00EF5D5F" w:rsidRPr="00EF5D5F">
        <w:rPr>
          <w:rFonts w:ascii="Times New Roman" w:hAnsi="Times New Roman" w:cs="Times New Roman"/>
          <w:bCs/>
        </w:rPr>
        <w:t>Program II. üteme keretében közterületi kamerarendszer kiépítése - beszerzési eljárás indítás</w:t>
      </w:r>
      <w:r w:rsidR="00EF5D5F">
        <w:rPr>
          <w:rFonts w:ascii="Times New Roman" w:hAnsi="Times New Roman" w:cs="Times New Roman"/>
          <w:bCs/>
        </w:rPr>
        <w:t>ával</w:t>
      </w:r>
      <w:r w:rsidR="00EF5D5F" w:rsidRPr="00EF5D5F">
        <w:rPr>
          <w:rFonts w:ascii="Times New Roman" w:hAnsi="Times New Roman" w:cs="Times New Roman"/>
          <w:bCs/>
        </w:rPr>
        <w:t xml:space="preserve"> </w:t>
      </w:r>
      <w:r w:rsidR="004025DA" w:rsidRPr="000E0998">
        <w:rPr>
          <w:rFonts w:ascii="Times New Roman" w:hAnsi="Times New Roman" w:cs="Times New Roman"/>
          <w:bCs/>
        </w:rPr>
        <w:t>kapcsolatban</w:t>
      </w:r>
    </w:p>
    <w:p w14:paraId="3380A5D1" w14:textId="05E1411B" w:rsidR="004025DA" w:rsidRPr="000E0998" w:rsidRDefault="004025DA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>a</w:t>
      </w:r>
      <w:r w:rsidR="000A348C" w:rsidRPr="000E0998">
        <w:rPr>
          <w:szCs w:val="24"/>
        </w:rPr>
        <w:t xml:space="preserve"> Képviselő-testület </w:t>
      </w:r>
      <w:r w:rsidRPr="000E0998">
        <w:rPr>
          <w:szCs w:val="24"/>
        </w:rPr>
        <w:t xml:space="preserve">elfogadja a </w:t>
      </w:r>
      <w:r w:rsidR="00F02CED">
        <w:rPr>
          <w:szCs w:val="24"/>
        </w:rPr>
        <w:t>beszerzési dokumentációt.</w:t>
      </w:r>
    </w:p>
    <w:p w14:paraId="4F84C266" w14:textId="77777777" w:rsidR="004025DA" w:rsidRPr="000E0998" w:rsidRDefault="004025DA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>ajánlattételre az alábbi cégeket javasolja:</w:t>
      </w:r>
    </w:p>
    <w:p w14:paraId="3084AA36" w14:textId="770AA757" w:rsidR="00F02CED" w:rsidRDefault="00F02CED" w:rsidP="004025DA">
      <w:pPr>
        <w:pStyle w:val="Listaszerbekezds"/>
        <w:numPr>
          <w:ilvl w:val="1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BEKS Kommunikációs Technika Kft. (székhely: 4024 Debrecen, Rákóczi u. 21., adószám: 11149484-2-09, e-mail: </w:t>
      </w:r>
      <w:hyperlink r:id="rId6" w:history="1">
        <w:r w:rsidRPr="009734B8">
          <w:rPr>
            <w:rStyle w:val="Hiperhivatkozs"/>
            <w:szCs w:val="24"/>
          </w:rPr>
          <w:t>bodora@beks.hu</w:t>
        </w:r>
      </w:hyperlink>
      <w:r>
        <w:rPr>
          <w:szCs w:val="24"/>
        </w:rPr>
        <w:t xml:space="preserve"> )</w:t>
      </w:r>
    </w:p>
    <w:p w14:paraId="3E575E41" w14:textId="1FF8D9A5" w:rsidR="00F02CED" w:rsidRDefault="00F02CED" w:rsidP="004025DA">
      <w:pPr>
        <w:pStyle w:val="Listaszerbekezds"/>
        <w:numPr>
          <w:ilvl w:val="1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Diana Holding Kereskedelmi és Szolgáltató Kft. (székhely: 4031 Debrecen, Bartók Béla út 23., adószám: 14914669-2-09, e-mail: </w:t>
      </w:r>
      <w:hyperlink r:id="rId7" w:history="1">
        <w:r w:rsidRPr="009734B8">
          <w:rPr>
            <w:rStyle w:val="Hiperhivatkozs"/>
            <w:szCs w:val="24"/>
          </w:rPr>
          <w:t>debrecen@dianaholding.hu</w:t>
        </w:r>
      </w:hyperlink>
      <w:r>
        <w:rPr>
          <w:szCs w:val="24"/>
        </w:rPr>
        <w:t xml:space="preserve"> )</w:t>
      </w:r>
    </w:p>
    <w:p w14:paraId="40246CEA" w14:textId="4A5652F3" w:rsidR="00F02CED" w:rsidRDefault="00F02CED" w:rsidP="004025DA">
      <w:pPr>
        <w:pStyle w:val="Listaszerbekezds"/>
        <w:numPr>
          <w:ilvl w:val="1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KOBÉV Építőipari és Szolgáltató Kft. (székhely: 4033 Debrecen, Sámsoni út 28., adószám: 11554266-2-09, e-mail: </w:t>
      </w:r>
      <w:hyperlink r:id="rId8" w:history="1">
        <w:r w:rsidR="00DE3AB4" w:rsidRPr="009734B8">
          <w:rPr>
            <w:rStyle w:val="Hiperhivatkozs"/>
            <w:szCs w:val="24"/>
          </w:rPr>
          <w:t>kobev@kobev.hu</w:t>
        </w:r>
      </w:hyperlink>
      <w:r w:rsidR="00DE3AB4">
        <w:rPr>
          <w:szCs w:val="24"/>
        </w:rPr>
        <w:t xml:space="preserve"> )</w:t>
      </w:r>
    </w:p>
    <w:p w14:paraId="5D9BD753" w14:textId="77777777" w:rsidR="004025DA" w:rsidRPr="000E0998" w:rsidRDefault="000A348C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>felhatalmazza a polgármestert</w:t>
      </w:r>
      <w:r w:rsidR="004025DA" w:rsidRPr="000E0998">
        <w:rPr>
          <w:szCs w:val="24"/>
        </w:rPr>
        <w:t>, hogy a beszerzési eljárást lefolytassa.</w:t>
      </w:r>
    </w:p>
    <w:p w14:paraId="3B1CB18E" w14:textId="77777777" w:rsidR="00C00AC7" w:rsidRPr="000E0998" w:rsidRDefault="00C00AC7" w:rsidP="002D27E0">
      <w:pPr>
        <w:jc w:val="both"/>
        <w:rPr>
          <w:rFonts w:eastAsia="Lucida Sans Unicode"/>
          <w:color w:val="000000"/>
          <w:szCs w:val="24"/>
          <w:lang w:eastAsia="ar-SA"/>
        </w:rPr>
      </w:pPr>
    </w:p>
    <w:p w14:paraId="56D45759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0E0998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4953E0" w14:textId="1D54640E" w:rsidR="002469B7" w:rsidRPr="000E0998" w:rsidRDefault="006125FD" w:rsidP="002D27E0">
      <w:pPr>
        <w:jc w:val="both"/>
        <w:rPr>
          <w:szCs w:val="24"/>
        </w:rPr>
      </w:pPr>
      <w:r w:rsidRPr="000E0998">
        <w:rPr>
          <w:szCs w:val="24"/>
        </w:rPr>
        <w:t xml:space="preserve">   </w:t>
      </w:r>
      <w:r w:rsidR="00A16C0A" w:rsidRPr="000E0998">
        <w:rPr>
          <w:szCs w:val="24"/>
        </w:rPr>
        <w:t xml:space="preserve">                                                                                                        </w:t>
      </w:r>
    </w:p>
    <w:p w14:paraId="07AB6AE1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0AAD14E7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424BF4BF" w14:textId="30FD9AB9" w:rsidR="00164B56" w:rsidRPr="000E0998" w:rsidRDefault="00EC6ED7" w:rsidP="002D27E0">
      <w:pPr>
        <w:jc w:val="both"/>
        <w:rPr>
          <w:b/>
          <w:szCs w:val="24"/>
        </w:rPr>
      </w:pPr>
      <w:r w:rsidRPr="000E0998">
        <w:rPr>
          <w:b/>
          <w:bCs/>
          <w:szCs w:val="24"/>
        </w:rPr>
        <w:t xml:space="preserve">Hortobágy, </w:t>
      </w:r>
      <w:r w:rsidR="000E0998" w:rsidRPr="000E0998">
        <w:rPr>
          <w:b/>
          <w:bCs/>
          <w:szCs w:val="24"/>
        </w:rPr>
        <w:t xml:space="preserve">2026. </w:t>
      </w:r>
      <w:r w:rsidR="00DE3AB4">
        <w:rPr>
          <w:b/>
          <w:bCs/>
          <w:szCs w:val="24"/>
        </w:rPr>
        <w:t>április 10.</w:t>
      </w:r>
    </w:p>
    <w:p w14:paraId="76F91A4D" w14:textId="77777777" w:rsidR="00164B56" w:rsidRPr="000E0998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  <w:t>Jakab Ádám András</w:t>
      </w:r>
    </w:p>
    <w:p w14:paraId="1F7A18CC" w14:textId="13767F43" w:rsidR="006877E0" w:rsidRPr="000E0998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polgármester</w:t>
      </w:r>
    </w:p>
    <w:p w14:paraId="1C7D1B8D" w14:textId="77777777" w:rsidR="00164B56" w:rsidRPr="000E0998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0E0998" w:rsidRDefault="00164B56" w:rsidP="002D27E0">
      <w:pPr>
        <w:jc w:val="both"/>
        <w:rPr>
          <w:iCs/>
          <w:szCs w:val="24"/>
        </w:rPr>
      </w:pPr>
      <w:r w:rsidRPr="000E0998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0E0998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0E0998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</w:r>
      <w:r w:rsidR="006B1091" w:rsidRPr="000E0998">
        <w:rPr>
          <w:b/>
          <w:szCs w:val="24"/>
        </w:rPr>
        <w:t>Dr. Széles Tamás</w:t>
      </w:r>
    </w:p>
    <w:p w14:paraId="1AAD9061" w14:textId="77777777" w:rsidR="007D3D9E" w:rsidRPr="000E0998" w:rsidRDefault="003655F6" w:rsidP="002D27E0">
      <w:pPr>
        <w:tabs>
          <w:tab w:val="center" w:pos="6096"/>
        </w:tabs>
        <w:jc w:val="both"/>
        <w:rPr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kirendeltség-vezet</w:t>
      </w:r>
      <w:r w:rsidR="0067322C" w:rsidRPr="000E0998">
        <w:rPr>
          <w:szCs w:val="24"/>
        </w:rPr>
        <w:t>ő</w:t>
      </w:r>
    </w:p>
    <w:sectPr w:rsidR="007D3D9E" w:rsidRPr="000E0998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7"/>
  </w:num>
  <w:num w:numId="6" w16cid:durableId="1675767790">
    <w:abstractNumId w:val="26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8"/>
  </w:num>
  <w:num w:numId="29" w16cid:durableId="930623317">
    <w:abstractNumId w:val="25"/>
  </w:num>
  <w:num w:numId="30" w16cid:durableId="1728991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67CD"/>
    <w:rsid w:val="000373FC"/>
    <w:rsid w:val="000440C4"/>
    <w:rsid w:val="00064D42"/>
    <w:rsid w:val="000676FB"/>
    <w:rsid w:val="00067A3C"/>
    <w:rsid w:val="00085114"/>
    <w:rsid w:val="00090064"/>
    <w:rsid w:val="000A348C"/>
    <w:rsid w:val="000B6CDD"/>
    <w:rsid w:val="000D7947"/>
    <w:rsid w:val="000E0998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A3B67"/>
    <w:rsid w:val="001B0B77"/>
    <w:rsid w:val="001B234B"/>
    <w:rsid w:val="001B32DD"/>
    <w:rsid w:val="001B5B8E"/>
    <w:rsid w:val="001B7E3F"/>
    <w:rsid w:val="001D24EB"/>
    <w:rsid w:val="001D63A1"/>
    <w:rsid w:val="001E0B20"/>
    <w:rsid w:val="001E0C9D"/>
    <w:rsid w:val="001E2F0A"/>
    <w:rsid w:val="00210597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39E1"/>
    <w:rsid w:val="00284934"/>
    <w:rsid w:val="0028742F"/>
    <w:rsid w:val="0029548D"/>
    <w:rsid w:val="00296F10"/>
    <w:rsid w:val="002A7F9E"/>
    <w:rsid w:val="002B0205"/>
    <w:rsid w:val="002B08D0"/>
    <w:rsid w:val="002B1A62"/>
    <w:rsid w:val="002C6E42"/>
    <w:rsid w:val="002D27E0"/>
    <w:rsid w:val="002D29B9"/>
    <w:rsid w:val="002D5117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F07F4"/>
    <w:rsid w:val="00501F2F"/>
    <w:rsid w:val="00522348"/>
    <w:rsid w:val="00522812"/>
    <w:rsid w:val="00525F3E"/>
    <w:rsid w:val="00527E40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5F1A29"/>
    <w:rsid w:val="006125FD"/>
    <w:rsid w:val="00631528"/>
    <w:rsid w:val="00645C1A"/>
    <w:rsid w:val="00646042"/>
    <w:rsid w:val="006641AD"/>
    <w:rsid w:val="00664555"/>
    <w:rsid w:val="00664BDB"/>
    <w:rsid w:val="0067322C"/>
    <w:rsid w:val="00674771"/>
    <w:rsid w:val="00682670"/>
    <w:rsid w:val="006837A9"/>
    <w:rsid w:val="00683D5D"/>
    <w:rsid w:val="00685E51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604D0"/>
    <w:rsid w:val="007A5729"/>
    <w:rsid w:val="007A67AD"/>
    <w:rsid w:val="007B1C36"/>
    <w:rsid w:val="007B3C67"/>
    <w:rsid w:val="007C0825"/>
    <w:rsid w:val="007D3D9E"/>
    <w:rsid w:val="007F0EA0"/>
    <w:rsid w:val="007F1DA2"/>
    <w:rsid w:val="007F28C7"/>
    <w:rsid w:val="007F4D97"/>
    <w:rsid w:val="00801095"/>
    <w:rsid w:val="00801BA9"/>
    <w:rsid w:val="00811687"/>
    <w:rsid w:val="00822EE8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251F"/>
    <w:rsid w:val="00C07CC9"/>
    <w:rsid w:val="00C2229C"/>
    <w:rsid w:val="00C35E85"/>
    <w:rsid w:val="00C36B08"/>
    <w:rsid w:val="00C40CE8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740F2"/>
    <w:rsid w:val="00D74F12"/>
    <w:rsid w:val="00D914AA"/>
    <w:rsid w:val="00DB099E"/>
    <w:rsid w:val="00DB2AB1"/>
    <w:rsid w:val="00DB6588"/>
    <w:rsid w:val="00DE2AF0"/>
    <w:rsid w:val="00DE3AB4"/>
    <w:rsid w:val="00DE5DA2"/>
    <w:rsid w:val="00E052FB"/>
    <w:rsid w:val="00E26911"/>
    <w:rsid w:val="00E3370D"/>
    <w:rsid w:val="00E42814"/>
    <w:rsid w:val="00E533C7"/>
    <w:rsid w:val="00E64825"/>
    <w:rsid w:val="00E6604A"/>
    <w:rsid w:val="00EA18F2"/>
    <w:rsid w:val="00EA3EE1"/>
    <w:rsid w:val="00EB23E9"/>
    <w:rsid w:val="00EB7384"/>
    <w:rsid w:val="00EC51D9"/>
    <w:rsid w:val="00EC6ED7"/>
    <w:rsid w:val="00EC7729"/>
    <w:rsid w:val="00EC7D40"/>
    <w:rsid w:val="00ED3A40"/>
    <w:rsid w:val="00EE2D27"/>
    <w:rsid w:val="00EF5D5F"/>
    <w:rsid w:val="00F02CED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ev@kobev.hu" TargetMode="External"/><Relationship Id="rId3" Type="http://schemas.openxmlformats.org/officeDocument/2006/relationships/styles" Target="styles.xml"/><Relationship Id="rId7" Type="http://schemas.openxmlformats.org/officeDocument/2006/relationships/hyperlink" Target="mailto:debrecen@dianaholding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dora@beks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458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15</cp:revision>
  <cp:lastPrinted>2025-09-03T12:06:00Z</cp:lastPrinted>
  <dcterms:created xsi:type="dcterms:W3CDTF">2026-02-24T10:47:00Z</dcterms:created>
  <dcterms:modified xsi:type="dcterms:W3CDTF">2026-04-10T10:11:00Z</dcterms:modified>
</cp:coreProperties>
</file>