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613E7" w14:textId="52174C87" w:rsidR="00AE71DD" w:rsidRPr="00FA0E58" w:rsidRDefault="00AE71DD" w:rsidP="00AE71DD">
      <w:pPr>
        <w:pBdr>
          <w:bottom w:val="single" w:sz="4" w:space="1" w:color="000000"/>
        </w:pBdr>
        <w:spacing w:after="0"/>
        <w:rPr>
          <w:rFonts w:ascii="Times New Roman" w:hAnsi="Times New Roman" w:cs="Times New Roman"/>
          <w:b/>
        </w:rPr>
      </w:pPr>
      <w:r w:rsidRPr="00FA0E58">
        <w:rPr>
          <w:rFonts w:ascii="Times New Roman" w:hAnsi="Times New Roman" w:cs="Times New Roman"/>
          <w:b/>
        </w:rPr>
        <w:t>Hortobágy Község Önkormányzatának</w:t>
      </w:r>
      <w:r w:rsidRPr="00FA0E58">
        <w:rPr>
          <w:rFonts w:ascii="Times New Roman" w:hAnsi="Times New Roman" w:cs="Times New Roman"/>
          <w:b/>
        </w:rPr>
        <w:tab/>
      </w:r>
      <w:r w:rsidRPr="00FA0E58">
        <w:rPr>
          <w:rFonts w:ascii="Times New Roman" w:hAnsi="Times New Roman" w:cs="Times New Roman"/>
          <w:b/>
        </w:rPr>
        <w:tab/>
      </w:r>
      <w:r w:rsidRPr="00FA0E58">
        <w:rPr>
          <w:rFonts w:ascii="Times New Roman" w:hAnsi="Times New Roman" w:cs="Times New Roman"/>
          <w:b/>
        </w:rPr>
        <w:tab/>
      </w:r>
      <w:r w:rsidRPr="00FA0E58">
        <w:rPr>
          <w:rFonts w:ascii="Times New Roman" w:hAnsi="Times New Roman" w:cs="Times New Roman"/>
          <w:b/>
        </w:rPr>
        <w:tab/>
      </w:r>
      <w:r w:rsidRPr="00FA0E58">
        <w:rPr>
          <w:rFonts w:ascii="Times New Roman" w:hAnsi="Times New Roman" w:cs="Times New Roman"/>
          <w:b/>
        </w:rPr>
        <w:tab/>
        <w:t xml:space="preserve">        </w:t>
      </w:r>
      <w:r w:rsidR="00BC3FE0">
        <w:rPr>
          <w:rFonts w:ascii="Times New Roman" w:hAnsi="Times New Roman" w:cs="Times New Roman"/>
          <w:b/>
        </w:rPr>
        <w:t>7</w:t>
      </w:r>
      <w:r w:rsidRPr="00FA0E58">
        <w:rPr>
          <w:rFonts w:ascii="Times New Roman" w:hAnsi="Times New Roman" w:cs="Times New Roman"/>
          <w:b/>
        </w:rPr>
        <w:t>. sz. napirend</w:t>
      </w:r>
    </w:p>
    <w:p w14:paraId="031652C6" w14:textId="77777777" w:rsidR="00AE71DD" w:rsidRPr="006647F2" w:rsidRDefault="00AE71DD" w:rsidP="00AE71DD">
      <w:pPr>
        <w:pBdr>
          <w:bottom w:val="single" w:sz="4" w:space="1" w:color="000000"/>
        </w:pBdr>
        <w:tabs>
          <w:tab w:val="left" w:pos="1140"/>
        </w:tabs>
        <w:rPr>
          <w:rFonts w:ascii="Times New Roman" w:hAnsi="Times New Roman" w:cs="Times New Roman"/>
          <w:b/>
          <w:bCs/>
          <w:u w:val="single"/>
        </w:rPr>
      </w:pPr>
      <w:r w:rsidRPr="00FA0E58">
        <w:rPr>
          <w:rFonts w:ascii="Times New Roman" w:hAnsi="Times New Roman" w:cs="Times New Roman"/>
          <w:b/>
        </w:rPr>
        <w:t>Polgármesterétől</w:t>
      </w:r>
    </w:p>
    <w:p w14:paraId="0A721ED8" w14:textId="14A284B0" w:rsidR="00AE71DD" w:rsidRPr="006647F2" w:rsidRDefault="00AE71DD" w:rsidP="00AE71DD">
      <w:pPr>
        <w:pStyle w:val="Cmsor1"/>
        <w:spacing w:before="0"/>
        <w:ind w:left="432" w:hanging="432"/>
        <w:jc w:val="center"/>
        <w:rPr>
          <w:rFonts w:ascii="Times New Roman" w:hAnsi="Times New Roman" w:cs="Times New Roman"/>
          <w:b/>
          <w:bCs/>
          <w:color w:val="auto"/>
          <w:sz w:val="21"/>
          <w:szCs w:val="21"/>
          <w:u w:val="single"/>
        </w:rPr>
      </w:pPr>
      <w:r w:rsidRPr="006647F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E</w:t>
      </w:r>
      <w:r w:rsidR="006647F2" w:rsidRPr="006647F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</w:t>
      </w:r>
      <w:r w:rsidRPr="006647F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L</w:t>
      </w:r>
      <w:r w:rsidR="006647F2" w:rsidRPr="006647F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</w:t>
      </w:r>
      <w:r w:rsidRPr="006647F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Ő</w:t>
      </w:r>
      <w:r w:rsidR="006647F2" w:rsidRPr="006647F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</w:t>
      </w:r>
      <w:r w:rsidRPr="006647F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T</w:t>
      </w:r>
      <w:r w:rsidR="006647F2" w:rsidRPr="006647F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</w:t>
      </w:r>
      <w:r w:rsidRPr="006647F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E</w:t>
      </w:r>
      <w:r w:rsidR="006647F2" w:rsidRPr="006647F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</w:t>
      </w:r>
      <w:r w:rsidRPr="006647F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R</w:t>
      </w:r>
      <w:r w:rsidR="006647F2" w:rsidRPr="006647F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</w:t>
      </w:r>
      <w:r w:rsidRPr="006647F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J</w:t>
      </w:r>
      <w:r w:rsidR="006647F2" w:rsidRPr="006647F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</w:t>
      </w:r>
      <w:r w:rsidRPr="006647F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E</w:t>
      </w:r>
      <w:r w:rsidR="006647F2" w:rsidRPr="006647F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</w:t>
      </w:r>
      <w:r w:rsidRPr="006647F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S</w:t>
      </w:r>
      <w:r w:rsidR="006647F2" w:rsidRPr="006647F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</w:t>
      </w:r>
      <w:r w:rsidRPr="006647F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Z</w:t>
      </w:r>
      <w:r w:rsidR="006647F2" w:rsidRPr="006647F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</w:t>
      </w:r>
      <w:r w:rsidRPr="006647F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T</w:t>
      </w:r>
      <w:r w:rsidR="006647F2" w:rsidRPr="006647F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</w:t>
      </w:r>
      <w:r w:rsidRPr="006647F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É</w:t>
      </w:r>
      <w:r w:rsidR="006647F2" w:rsidRPr="006647F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</w:t>
      </w:r>
      <w:r w:rsidRPr="006647F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S</w:t>
      </w:r>
    </w:p>
    <w:p w14:paraId="5715FEB0" w14:textId="77777777" w:rsidR="00AE71DD" w:rsidRPr="00FA0E58" w:rsidRDefault="00AE71DD" w:rsidP="00AE71DD">
      <w:pPr>
        <w:jc w:val="center"/>
        <w:rPr>
          <w:rFonts w:ascii="Times New Roman" w:hAnsi="Times New Roman" w:cs="Times New Roman"/>
        </w:rPr>
      </w:pPr>
      <w:r w:rsidRPr="00FA0E58">
        <w:rPr>
          <w:rFonts w:ascii="Times New Roman" w:hAnsi="Times New Roman" w:cs="Times New Roman"/>
          <w:sz w:val="21"/>
          <w:szCs w:val="21"/>
        </w:rPr>
        <w:t>(a képviselő-testület 2025. szeptember 9-</w:t>
      </w:r>
      <w:r w:rsidRPr="00FA0E58">
        <w:rPr>
          <w:rFonts w:ascii="Times New Roman" w:hAnsi="Times New Roman" w:cs="Times New Roman"/>
        </w:rPr>
        <w:t>i</w:t>
      </w:r>
      <w:r w:rsidRPr="00FA0E58">
        <w:rPr>
          <w:rFonts w:ascii="Times New Roman" w:hAnsi="Times New Roman" w:cs="Times New Roman"/>
          <w:sz w:val="21"/>
          <w:szCs w:val="21"/>
        </w:rPr>
        <w:t xml:space="preserve"> rendkívüli, nyilvános ülésére)</w:t>
      </w:r>
    </w:p>
    <w:p w14:paraId="01D89BF2" w14:textId="77777777" w:rsidR="00AE71DD" w:rsidRPr="00FA0E58" w:rsidRDefault="00AE71DD" w:rsidP="00AE71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E33A53" w14:textId="77777777" w:rsidR="00AE71DD" w:rsidRPr="00FA0E58" w:rsidRDefault="00AE71DD" w:rsidP="00AE71DD">
      <w:pPr>
        <w:jc w:val="both"/>
        <w:rPr>
          <w:rFonts w:ascii="Times New Roman" w:hAnsi="Times New Roman" w:cs="Times New Roman"/>
        </w:rPr>
      </w:pPr>
      <w:r w:rsidRPr="00FA0E58">
        <w:rPr>
          <w:rFonts w:ascii="Times New Roman" w:hAnsi="Times New Roman" w:cs="Times New Roman"/>
          <w:b/>
          <w:bCs/>
          <w:u w:val="single"/>
        </w:rPr>
        <w:t>Tárgy</w:t>
      </w:r>
      <w:r w:rsidRPr="00FA0E58">
        <w:rPr>
          <w:rFonts w:ascii="Times New Roman" w:hAnsi="Times New Roman" w:cs="Times New Roman"/>
          <w:b/>
          <w:bCs/>
        </w:rPr>
        <w:t xml:space="preserve">: </w:t>
      </w:r>
      <w:r w:rsidRPr="00FA0E58">
        <w:rPr>
          <w:rFonts w:ascii="Times New Roman" w:hAnsi="Times New Roman" w:cs="Times New Roman"/>
        </w:rPr>
        <w:t>Hortobágy Község településrendezési eszközei „2024. évi 1. jelű” módosításának javítása</w:t>
      </w:r>
    </w:p>
    <w:p w14:paraId="414170D3" w14:textId="77777777" w:rsidR="00AE71DD" w:rsidRPr="00FA0E58" w:rsidRDefault="00AE71DD" w:rsidP="00AE71DD">
      <w:pPr>
        <w:rPr>
          <w:rFonts w:ascii="Times New Roman" w:hAnsi="Times New Roman" w:cs="Times New Roman"/>
        </w:rPr>
      </w:pPr>
    </w:p>
    <w:p w14:paraId="06922400" w14:textId="77777777" w:rsidR="00AE71DD" w:rsidRPr="00FA0E58" w:rsidRDefault="00AE71DD" w:rsidP="00AE71DD">
      <w:pPr>
        <w:rPr>
          <w:rFonts w:ascii="Times New Roman" w:hAnsi="Times New Roman" w:cs="Times New Roman"/>
          <w:i/>
        </w:rPr>
      </w:pPr>
      <w:r w:rsidRPr="00FA0E58">
        <w:rPr>
          <w:rFonts w:ascii="Times New Roman" w:hAnsi="Times New Roman" w:cs="Times New Roman"/>
          <w:i/>
        </w:rPr>
        <w:t>Tisztelt Képviselő-testület!</w:t>
      </w:r>
    </w:p>
    <w:p w14:paraId="59AFCD60" w14:textId="77777777" w:rsidR="00F423DF" w:rsidRPr="00FA0E58" w:rsidRDefault="00F423DF" w:rsidP="00F423DF">
      <w:pPr>
        <w:pStyle w:val="NormlWeb"/>
        <w:spacing w:before="0" w:beforeAutospacing="0" w:after="0" w:afterAutospacing="0"/>
        <w:jc w:val="both"/>
      </w:pPr>
    </w:p>
    <w:p w14:paraId="474869A3" w14:textId="3E1D863C" w:rsidR="004222E7" w:rsidRPr="00FA0E58" w:rsidRDefault="00F423DF" w:rsidP="00F423DF">
      <w:pPr>
        <w:pStyle w:val="NormlWeb"/>
        <w:spacing w:before="0" w:beforeAutospacing="0" w:after="0" w:afterAutospacing="0"/>
        <w:jc w:val="both"/>
      </w:pPr>
      <w:r w:rsidRPr="00FA0E58">
        <w:t>Korábban a 88/2024. (X. 29.) sz. határozatban döntés született,</w:t>
      </w:r>
      <w:r w:rsidR="004222E7" w:rsidRPr="00FA0E58">
        <w:t xml:space="preserve"> Hortobágy Község településrendezési eszközei „2024. évi 1. jelű” módosítása 6. pontjának korrekciójára irányuló rövid eljárás megindításáról.</w:t>
      </w:r>
    </w:p>
    <w:p w14:paraId="2C01C95B" w14:textId="331EE923" w:rsidR="00F423DF" w:rsidRPr="00FA0E58" w:rsidRDefault="00F423DF" w:rsidP="00F423DF">
      <w:pPr>
        <w:pStyle w:val="NormlWeb"/>
        <w:spacing w:after="0"/>
        <w:jc w:val="both"/>
      </w:pPr>
      <w:r w:rsidRPr="00FA0E58">
        <w:t xml:space="preserve">A módosítási eljárást a településtervek tartalmáról, elkészítésének és elfogadásának rendjéről, valamint egyes településrendezési sajátos jogintézményekről szóló 419/2021. (VII. 15.) Korm. rendelet (továbbiakban: R.) alapján </w:t>
      </w:r>
      <w:r w:rsidR="004222E7" w:rsidRPr="00FA0E58">
        <w:t>rövid</w:t>
      </w:r>
      <w:r w:rsidRPr="00FA0E58">
        <w:t xml:space="preserve"> eljárási rend alkalmazásával történik.</w:t>
      </w:r>
    </w:p>
    <w:p w14:paraId="33FD1487" w14:textId="5DD7BB65" w:rsidR="00F423DF" w:rsidRPr="00FA0E58" w:rsidRDefault="004222E7" w:rsidP="00F423DF">
      <w:pPr>
        <w:pStyle w:val="NormlWeb"/>
        <w:spacing w:after="0"/>
        <w:jc w:val="both"/>
      </w:pPr>
      <w:r w:rsidRPr="00FA0E58">
        <w:t>A R. 69</w:t>
      </w:r>
      <w:r w:rsidR="00F423DF" w:rsidRPr="00FA0E58">
        <w:t xml:space="preserve">. §, alapján a dokumentációt véleményezés céljából az E-tér felületre feltöltésre kerül. </w:t>
      </w:r>
      <w:r w:rsidRPr="00FA0E58">
        <w:t>Rövid</w:t>
      </w:r>
      <w:r w:rsidR="00F423DF" w:rsidRPr="00FA0E58">
        <w:t xml:space="preserve"> eljárásban a véleményezési szakaszban csak a partner ad véleményt, a véleményezési</w:t>
      </w:r>
      <w:r w:rsidRPr="00FA0E58">
        <w:t xml:space="preserve"> szakasz kezdetétől számított 5</w:t>
      </w:r>
      <w:r w:rsidR="00F423DF" w:rsidRPr="00FA0E58">
        <w:t xml:space="preserve"> napon belül.</w:t>
      </w:r>
      <w:r w:rsidRPr="00FA0E58">
        <w:t xml:space="preserve"> </w:t>
      </w:r>
      <w:r w:rsidR="00F423DF" w:rsidRPr="00FA0E58">
        <w:t>A véleményezés ide</w:t>
      </w:r>
      <w:r w:rsidRPr="00FA0E58">
        <w:t>je</w:t>
      </w:r>
      <w:r w:rsidR="00F423DF" w:rsidRPr="00FA0E58">
        <w:t xml:space="preserve"> alatt észrevétel nem érkezett.</w:t>
      </w:r>
    </w:p>
    <w:p w14:paraId="0F09439B" w14:textId="77777777" w:rsidR="00F423DF" w:rsidRPr="00FA0E58" w:rsidRDefault="00F423DF" w:rsidP="00F423DF">
      <w:pPr>
        <w:pStyle w:val="NormlWeb"/>
        <w:spacing w:after="0"/>
        <w:jc w:val="both"/>
      </w:pPr>
      <w:r w:rsidRPr="00FA0E58">
        <w:t>A R. 66.§ (7) bekezdése alapján véleményezést követően a beérkezett véleményeket ismertetni kell a képviselő-testülettel, a döntés átruházása esetén a döntésre jogosulttal, amelyek elfogadásáról vagy el nem fogadásáról a képviselő-testület, illetve átruházás esetén a döntésre jogosult dönt.</w:t>
      </w:r>
    </w:p>
    <w:p w14:paraId="6F4AB75E" w14:textId="77777777" w:rsidR="00F423DF" w:rsidRPr="00FA0E58" w:rsidRDefault="00F423DF" w:rsidP="004E592F">
      <w:pPr>
        <w:pStyle w:val="NormlWeb"/>
        <w:spacing w:after="0"/>
        <w:jc w:val="both"/>
      </w:pPr>
      <w:r w:rsidRPr="00FA0E58">
        <w:t>Kérem a Tisztelt Képviselő-testületet, hogy az alábbi határozati javaslat elfogadásával döntsön arról, hogy a rendezési terv módosítása kapcsán a véleményezési szakaszt lezárja és a módosítás végső véleményezését el kívánja indítani!</w:t>
      </w:r>
    </w:p>
    <w:p w14:paraId="20698E81" w14:textId="77777777" w:rsidR="00F423DF" w:rsidRPr="00FA0E58" w:rsidRDefault="00F423DF" w:rsidP="004E592F">
      <w:pPr>
        <w:pStyle w:val="NormlWeb"/>
        <w:spacing w:after="0"/>
        <w:jc w:val="both"/>
      </w:pPr>
    </w:p>
    <w:p w14:paraId="0C8CC05C" w14:textId="5E2DEDDA" w:rsidR="00F423DF" w:rsidRPr="00FA0E58" w:rsidRDefault="004222E7" w:rsidP="00F423DF">
      <w:pPr>
        <w:pStyle w:val="NormlWeb"/>
        <w:spacing w:after="0"/>
        <w:jc w:val="both"/>
      </w:pPr>
      <w:r w:rsidRPr="00FA0E58">
        <w:t>Hortobágy, 2025. 0</w:t>
      </w:r>
      <w:r w:rsidR="00D037E3" w:rsidRPr="00FA0E58">
        <w:t>9</w:t>
      </w:r>
      <w:r w:rsidRPr="00FA0E58">
        <w:t xml:space="preserve">. </w:t>
      </w:r>
      <w:r w:rsidR="00D037E3" w:rsidRPr="00FA0E58">
        <w:t>04</w:t>
      </w:r>
      <w:r w:rsidR="00F423DF" w:rsidRPr="00FA0E58">
        <w:t>.</w:t>
      </w:r>
    </w:p>
    <w:p w14:paraId="0EBC4691" w14:textId="77777777" w:rsidR="00F423DF" w:rsidRPr="00FA0E58" w:rsidRDefault="00F423DF" w:rsidP="00F423DF">
      <w:pPr>
        <w:tabs>
          <w:tab w:val="center" w:pos="680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0E58">
        <w:rPr>
          <w:rFonts w:ascii="Times New Roman" w:hAnsi="Times New Roman" w:cs="Times New Roman"/>
          <w:sz w:val="24"/>
          <w:szCs w:val="24"/>
        </w:rPr>
        <w:tab/>
        <w:t>Jakab Ádám András</w:t>
      </w:r>
    </w:p>
    <w:p w14:paraId="67EBE48B" w14:textId="77777777" w:rsidR="00F423DF" w:rsidRPr="00FA0E58" w:rsidRDefault="00F423DF" w:rsidP="00F423DF">
      <w:pPr>
        <w:tabs>
          <w:tab w:val="center" w:pos="666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0E58">
        <w:rPr>
          <w:rFonts w:ascii="Times New Roman" w:hAnsi="Times New Roman" w:cs="Times New Roman"/>
          <w:sz w:val="24"/>
          <w:szCs w:val="24"/>
        </w:rPr>
        <w:tab/>
        <w:t xml:space="preserve">     polgármester</w:t>
      </w:r>
    </w:p>
    <w:p w14:paraId="2044DCBA" w14:textId="565ACF33" w:rsidR="00F423DF" w:rsidRPr="00FA0E58" w:rsidRDefault="00F423DF">
      <w:pPr>
        <w:rPr>
          <w:rFonts w:ascii="Times New Roman" w:hAnsi="Times New Roman" w:cs="Times New Roman"/>
          <w:b/>
          <w:sz w:val="24"/>
          <w:szCs w:val="24"/>
        </w:rPr>
      </w:pPr>
      <w:r w:rsidRPr="00FA0E58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AC311D2" w14:textId="77777777" w:rsidR="00D037E3" w:rsidRPr="00FA0E58" w:rsidRDefault="00D037E3" w:rsidP="00D037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E58">
        <w:rPr>
          <w:rFonts w:ascii="Times New Roman" w:hAnsi="Times New Roman" w:cs="Times New Roman"/>
          <w:b/>
          <w:bCs/>
          <w:sz w:val="24"/>
          <w:szCs w:val="24"/>
        </w:rPr>
        <w:lastRenderedPageBreak/>
        <w:t>HATÁROZATI JAVASLAT</w:t>
      </w:r>
    </w:p>
    <w:p w14:paraId="07641608" w14:textId="67BBCFE2" w:rsidR="00F423DF" w:rsidRDefault="00F423DF" w:rsidP="00F423D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A0E58">
        <w:rPr>
          <w:rFonts w:ascii="Times New Roman" w:hAnsi="Times New Roman" w:cs="Times New Roman"/>
          <w:b/>
          <w:sz w:val="24"/>
          <w:szCs w:val="24"/>
        </w:rPr>
        <w:t>Hortobágy község településrendezési eszközeinek a</w:t>
      </w:r>
      <w:r w:rsidRPr="00FA0E5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„2024. évi 1. jelű” módosítása 6. pontjának hibajavításával összefüggő, rövid eljárásban történő módosításához</w:t>
      </w:r>
    </w:p>
    <w:p w14:paraId="3ADF2E3F" w14:textId="77777777" w:rsidR="000D0E91" w:rsidRPr="00FA0E58" w:rsidRDefault="000D0E91" w:rsidP="00F423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34F379" w14:textId="77777777" w:rsidR="00F423DF" w:rsidRPr="00FA0E58" w:rsidRDefault="00F423DF" w:rsidP="000D0E91">
      <w:pPr>
        <w:pStyle w:val="Default"/>
        <w:numPr>
          <w:ilvl w:val="0"/>
          <w:numId w:val="4"/>
        </w:numPr>
        <w:autoSpaceDE/>
        <w:autoSpaceDN/>
        <w:adjustRightInd/>
        <w:spacing w:after="240" w:line="276" w:lineRule="auto"/>
        <w:ind w:left="284" w:firstLine="0"/>
        <w:jc w:val="both"/>
        <w:rPr>
          <w:color w:val="auto"/>
        </w:rPr>
      </w:pPr>
      <w:r w:rsidRPr="00FA0E58">
        <w:rPr>
          <w:bCs/>
          <w:color w:val="auto"/>
        </w:rPr>
        <w:t xml:space="preserve">Hortobágy Község Önkormányzat Képviselő-testülete megállapítja, hogy a </w:t>
      </w:r>
      <w:r w:rsidRPr="00FA0E58">
        <w:rPr>
          <w:rFonts w:eastAsia="Times New Roman"/>
          <w:color w:val="auto"/>
          <w:lang w:eastAsia="hu-HU"/>
        </w:rPr>
        <w:t xml:space="preserve">Hortobágy Község településrendezési eszközeinek a „2024. évi 1. jelű” módosítás 6. pontjában (189/107 hrsz.-ú ingatlan és környezete) adminisztratív hiba miatt tévesen elfogadott szabályozási tervlapjának korrekciójára irányuló módosítási eljárást </w:t>
      </w:r>
      <w:r w:rsidRPr="00FA0E58">
        <w:rPr>
          <w:bCs/>
          <w:color w:val="auto"/>
        </w:rPr>
        <w:t xml:space="preserve">során a településtervek tartalmáról, elkészítésének és elfogadásának rendjéről, valamint egyes településrendezési sajátos jogintézményekről szóló 419/2021. (VII. 15.) Korm. rendelet </w:t>
      </w:r>
      <w:r w:rsidRPr="00FA0E58">
        <w:rPr>
          <w:color w:val="auto"/>
        </w:rPr>
        <w:t>szerinti rövid eljárás véleményezési szakasza lefolytatásra került.</w:t>
      </w:r>
    </w:p>
    <w:p w14:paraId="374FF35D" w14:textId="77777777" w:rsidR="00F423DF" w:rsidRPr="00FA0E58" w:rsidRDefault="00F423DF" w:rsidP="000D0E91">
      <w:pPr>
        <w:pStyle w:val="Default"/>
        <w:numPr>
          <w:ilvl w:val="0"/>
          <w:numId w:val="4"/>
        </w:numPr>
        <w:autoSpaceDE/>
        <w:autoSpaceDN/>
        <w:adjustRightInd/>
        <w:spacing w:after="240" w:line="276" w:lineRule="auto"/>
        <w:ind w:left="284" w:firstLine="0"/>
        <w:jc w:val="both"/>
        <w:rPr>
          <w:color w:val="auto"/>
        </w:rPr>
      </w:pPr>
      <w:r w:rsidRPr="00FA0E58">
        <w:rPr>
          <w:bCs/>
          <w:color w:val="auto"/>
        </w:rPr>
        <w:t>A véleményezési szakaszban partneri vélemény nem érkezett és a Képviselő-testület a Korm. rendelet szerinti véleményezési szakaszt lezártnak tekinti.</w:t>
      </w:r>
    </w:p>
    <w:p w14:paraId="16BCB7B3" w14:textId="39C0DFA1" w:rsidR="00F423DF" w:rsidRPr="000D0E91" w:rsidRDefault="00F423DF" w:rsidP="000D0E91">
      <w:pPr>
        <w:pStyle w:val="Default"/>
        <w:numPr>
          <w:ilvl w:val="0"/>
          <w:numId w:val="4"/>
        </w:numPr>
        <w:autoSpaceDE/>
        <w:autoSpaceDN/>
        <w:adjustRightInd/>
        <w:spacing w:after="240" w:line="276" w:lineRule="auto"/>
        <w:ind w:left="284" w:firstLine="0"/>
        <w:jc w:val="both"/>
        <w:rPr>
          <w:color w:val="auto"/>
        </w:rPr>
      </w:pPr>
      <w:r w:rsidRPr="00FA0E58">
        <w:rPr>
          <w:bCs/>
          <w:color w:val="auto"/>
        </w:rPr>
        <w:t>A Képviselő-testület felkéri a polgármestert, hogy a tervdokumentációt küldje meg záró szakaszra az Állami Főépítésznek.</w:t>
      </w:r>
    </w:p>
    <w:p w14:paraId="0E9771F7" w14:textId="77777777" w:rsidR="000D0E91" w:rsidRPr="00FA0E58" w:rsidRDefault="000D0E91" w:rsidP="00442DD5">
      <w:pPr>
        <w:pStyle w:val="Default"/>
        <w:autoSpaceDE/>
        <w:autoSpaceDN/>
        <w:adjustRightInd/>
        <w:spacing w:after="240" w:line="276" w:lineRule="auto"/>
        <w:ind w:left="284"/>
        <w:jc w:val="both"/>
        <w:rPr>
          <w:color w:val="auto"/>
        </w:rPr>
      </w:pPr>
    </w:p>
    <w:p w14:paraId="7886DC6F" w14:textId="77777777" w:rsidR="000D0E91" w:rsidRDefault="000D0E91" w:rsidP="000D0E91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ar-SA"/>
        </w:rPr>
        <w:t>Határidő: azonnal</w:t>
      </w:r>
    </w:p>
    <w:p w14:paraId="68C399D7" w14:textId="77777777" w:rsidR="000D0E91" w:rsidRDefault="000D0E91" w:rsidP="000D0E91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ar-SA"/>
        </w:rPr>
        <w:t>Felelős: Jakab Ádám András polgármester</w:t>
      </w:r>
    </w:p>
    <w:p w14:paraId="32F1AF56" w14:textId="77777777" w:rsidR="000D0E91" w:rsidRDefault="000D0E91" w:rsidP="000D0E9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14:paraId="7CE05519" w14:textId="77777777" w:rsidR="000D0E91" w:rsidRDefault="000D0E91" w:rsidP="000D0E9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52D9EA3" w14:textId="77777777" w:rsidR="000D0E91" w:rsidRDefault="000D0E91" w:rsidP="000D0E9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22BA51E" w14:textId="77777777" w:rsidR="000D0E91" w:rsidRDefault="000D0E91" w:rsidP="000D0E9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Hortobágy, 2025. szeptember 03.</w:t>
      </w:r>
    </w:p>
    <w:p w14:paraId="5F6A1177" w14:textId="77777777" w:rsidR="000D0E91" w:rsidRDefault="000D0E91" w:rsidP="000D0E9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32CEA76" w14:textId="77777777" w:rsidR="000D0E91" w:rsidRDefault="000D0E91" w:rsidP="000D0E91">
      <w:pPr>
        <w:tabs>
          <w:tab w:val="center" w:pos="609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  <w:t>Jakab Ádám András</w:t>
      </w:r>
    </w:p>
    <w:p w14:paraId="6D2B6E62" w14:textId="77777777" w:rsidR="000D0E91" w:rsidRDefault="000D0E91" w:rsidP="000D0E91">
      <w:pPr>
        <w:tabs>
          <w:tab w:val="center" w:pos="609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polgármester</w:t>
      </w:r>
    </w:p>
    <w:p w14:paraId="36368450" w14:textId="77777777" w:rsidR="000D0E91" w:rsidRDefault="000D0E91" w:rsidP="000D0E9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647ED264" w14:textId="77777777" w:rsidR="000D0E91" w:rsidRDefault="000D0E91" w:rsidP="000D0E9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Az előterjesztést törvényességi szempontból ellenőrizte: </w:t>
      </w:r>
    </w:p>
    <w:p w14:paraId="705A44A8" w14:textId="77777777" w:rsidR="000D0E91" w:rsidRDefault="000D0E91" w:rsidP="000D0E9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5208C44F" w14:textId="77777777" w:rsidR="000D0E91" w:rsidRDefault="000D0E91" w:rsidP="000D0E91">
      <w:pPr>
        <w:tabs>
          <w:tab w:val="center" w:pos="609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55FFE77" w14:textId="77777777" w:rsidR="000D0E91" w:rsidRDefault="000D0E91" w:rsidP="000D0E91">
      <w:pPr>
        <w:tabs>
          <w:tab w:val="center" w:pos="609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  <w:t>Dr. Széles Tamás</w:t>
      </w:r>
    </w:p>
    <w:p w14:paraId="3EB1E70F" w14:textId="77777777" w:rsidR="000D0E91" w:rsidRDefault="000D0E91" w:rsidP="000D0E91">
      <w:pPr>
        <w:tabs>
          <w:tab w:val="center" w:pos="609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kirendeltség-vezető</w:t>
      </w:r>
    </w:p>
    <w:p w14:paraId="49F9FD65" w14:textId="77777777" w:rsidR="000D0E91" w:rsidRDefault="000D0E91" w:rsidP="000D0E91">
      <w:pPr>
        <w:rPr>
          <w:rFonts w:ascii="Times New Roman" w:hAnsi="Times New Roman" w:cs="Times New Roman"/>
          <w:b/>
          <w:sz w:val="28"/>
          <w:szCs w:val="28"/>
        </w:rPr>
      </w:pPr>
    </w:p>
    <w:p w14:paraId="428EFD22" w14:textId="77777777" w:rsidR="005317E9" w:rsidRPr="00FA0E58" w:rsidRDefault="005317E9" w:rsidP="000D0E91">
      <w:pPr>
        <w:spacing w:after="0"/>
        <w:jc w:val="both"/>
        <w:rPr>
          <w:rFonts w:ascii="Times New Roman" w:hAnsi="Times New Roman" w:cs="Times New Roman"/>
        </w:rPr>
      </w:pPr>
    </w:p>
    <w:sectPr w:rsidR="005317E9" w:rsidRPr="00FA0E58" w:rsidSect="00A51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tillium L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7701"/>
    <w:multiLevelType w:val="multilevel"/>
    <w:tmpl w:val="8B301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2638F1"/>
    <w:multiLevelType w:val="hybridMultilevel"/>
    <w:tmpl w:val="56BCC25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4F7224"/>
    <w:multiLevelType w:val="hybridMultilevel"/>
    <w:tmpl w:val="4B02203E"/>
    <w:lvl w:ilvl="0" w:tplc="040E000F">
      <w:start w:val="1"/>
      <w:numFmt w:val="decimal"/>
      <w:lvlText w:val="%1.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65152934"/>
    <w:multiLevelType w:val="hybridMultilevel"/>
    <w:tmpl w:val="717E7078"/>
    <w:lvl w:ilvl="0" w:tplc="344471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540443">
    <w:abstractNumId w:val="3"/>
  </w:num>
  <w:num w:numId="2" w16cid:durableId="698894534">
    <w:abstractNumId w:val="1"/>
  </w:num>
  <w:num w:numId="3" w16cid:durableId="1896119732">
    <w:abstractNumId w:val="2"/>
  </w:num>
  <w:num w:numId="4" w16cid:durableId="118682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2BE"/>
    <w:rsid w:val="000142BE"/>
    <w:rsid w:val="00033872"/>
    <w:rsid w:val="00044D24"/>
    <w:rsid w:val="00050DE9"/>
    <w:rsid w:val="00093B3C"/>
    <w:rsid w:val="000D0E91"/>
    <w:rsid w:val="000D4159"/>
    <w:rsid w:val="00120AB6"/>
    <w:rsid w:val="00141720"/>
    <w:rsid w:val="00143BEB"/>
    <w:rsid w:val="00154EDC"/>
    <w:rsid w:val="00183589"/>
    <w:rsid w:val="001862CD"/>
    <w:rsid w:val="001C2560"/>
    <w:rsid w:val="001C4F2D"/>
    <w:rsid w:val="00262747"/>
    <w:rsid w:val="002F713F"/>
    <w:rsid w:val="00385B0A"/>
    <w:rsid w:val="003D4FCE"/>
    <w:rsid w:val="003F0AC5"/>
    <w:rsid w:val="00407545"/>
    <w:rsid w:val="00421EA5"/>
    <w:rsid w:val="004222E7"/>
    <w:rsid w:val="00442DD5"/>
    <w:rsid w:val="004529D5"/>
    <w:rsid w:val="004741FF"/>
    <w:rsid w:val="00481289"/>
    <w:rsid w:val="00497312"/>
    <w:rsid w:val="004A5E2C"/>
    <w:rsid w:val="004C128D"/>
    <w:rsid w:val="004E592F"/>
    <w:rsid w:val="005317E9"/>
    <w:rsid w:val="00547E46"/>
    <w:rsid w:val="00575A4D"/>
    <w:rsid w:val="00597D87"/>
    <w:rsid w:val="005C4CA3"/>
    <w:rsid w:val="005D1293"/>
    <w:rsid w:val="005D18B1"/>
    <w:rsid w:val="005D7DD6"/>
    <w:rsid w:val="005E0AEB"/>
    <w:rsid w:val="00641D85"/>
    <w:rsid w:val="006647F2"/>
    <w:rsid w:val="00691865"/>
    <w:rsid w:val="00692925"/>
    <w:rsid w:val="006C2016"/>
    <w:rsid w:val="006C2278"/>
    <w:rsid w:val="00715EE5"/>
    <w:rsid w:val="007277B1"/>
    <w:rsid w:val="00756C7D"/>
    <w:rsid w:val="007740F6"/>
    <w:rsid w:val="007A5943"/>
    <w:rsid w:val="007B538A"/>
    <w:rsid w:val="007C0732"/>
    <w:rsid w:val="007C6ED2"/>
    <w:rsid w:val="0081189E"/>
    <w:rsid w:val="008257FF"/>
    <w:rsid w:val="0083096B"/>
    <w:rsid w:val="00844CDE"/>
    <w:rsid w:val="00854824"/>
    <w:rsid w:val="008708E2"/>
    <w:rsid w:val="00873986"/>
    <w:rsid w:val="00897E3C"/>
    <w:rsid w:val="008D2397"/>
    <w:rsid w:val="008D4C1A"/>
    <w:rsid w:val="008E761C"/>
    <w:rsid w:val="00903D6A"/>
    <w:rsid w:val="00916CFC"/>
    <w:rsid w:val="009A2795"/>
    <w:rsid w:val="009D0EC4"/>
    <w:rsid w:val="009F1D5E"/>
    <w:rsid w:val="00A020CB"/>
    <w:rsid w:val="00A12AF9"/>
    <w:rsid w:val="00A55455"/>
    <w:rsid w:val="00AA1840"/>
    <w:rsid w:val="00AB6FB7"/>
    <w:rsid w:val="00AE71DD"/>
    <w:rsid w:val="00AF1F50"/>
    <w:rsid w:val="00B14CC3"/>
    <w:rsid w:val="00B226AF"/>
    <w:rsid w:val="00B3609D"/>
    <w:rsid w:val="00B67F2B"/>
    <w:rsid w:val="00BC3FE0"/>
    <w:rsid w:val="00BF169C"/>
    <w:rsid w:val="00BF2145"/>
    <w:rsid w:val="00C14A84"/>
    <w:rsid w:val="00C24028"/>
    <w:rsid w:val="00C762CB"/>
    <w:rsid w:val="00CF29A2"/>
    <w:rsid w:val="00D037E3"/>
    <w:rsid w:val="00D27F2B"/>
    <w:rsid w:val="00D4079E"/>
    <w:rsid w:val="00D43BA4"/>
    <w:rsid w:val="00D45A04"/>
    <w:rsid w:val="00D578DB"/>
    <w:rsid w:val="00DA2A73"/>
    <w:rsid w:val="00DB19A0"/>
    <w:rsid w:val="00DD62E1"/>
    <w:rsid w:val="00E13668"/>
    <w:rsid w:val="00E201A2"/>
    <w:rsid w:val="00E6060F"/>
    <w:rsid w:val="00EE11F3"/>
    <w:rsid w:val="00EE2640"/>
    <w:rsid w:val="00EE728B"/>
    <w:rsid w:val="00F17FDC"/>
    <w:rsid w:val="00F25CC5"/>
    <w:rsid w:val="00F423DF"/>
    <w:rsid w:val="00F47D82"/>
    <w:rsid w:val="00F72B89"/>
    <w:rsid w:val="00FA0E58"/>
    <w:rsid w:val="00FA3E7A"/>
    <w:rsid w:val="00FC5070"/>
    <w:rsid w:val="00FF5401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6A93"/>
  <w15:docId w15:val="{F639D791-0ABA-42B9-B785-3C1FD8B4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42BE"/>
  </w:style>
  <w:style w:type="paragraph" w:styleId="Cmsor1">
    <w:name w:val="heading 1"/>
    <w:basedOn w:val="Norml"/>
    <w:next w:val="Norml"/>
    <w:link w:val="Cmsor1Char"/>
    <w:uiPriority w:val="9"/>
    <w:qFormat/>
    <w:rsid w:val="00FA3E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014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0142BE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0142BE"/>
    <w:rPr>
      <w:rFonts w:ascii="Times New Roman" w:eastAsia="Times New Roman" w:hAnsi="Times New Roman" w:cs="Times New Roman"/>
      <w:noProof/>
      <w:sz w:val="24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14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42BE"/>
    <w:rPr>
      <w:rFonts w:ascii="Tahoma" w:hAnsi="Tahoma" w:cs="Tahoma"/>
      <w:sz w:val="16"/>
      <w:szCs w:val="16"/>
    </w:rPr>
  </w:style>
  <w:style w:type="paragraph" w:customStyle="1" w:styleId="URUPLAN1">
    <w:name w:val="URU PLAN_1"/>
    <w:basedOn w:val="Cmsor1"/>
    <w:link w:val="URUPLAN1Char"/>
    <w:autoRedefine/>
    <w:qFormat/>
    <w:rsid w:val="00FA3E7A"/>
    <w:pPr>
      <w:shd w:val="clear" w:color="auto" w:fill="FFFFFF"/>
      <w:suppressAutoHyphens/>
      <w:spacing w:after="120" w:line="240" w:lineRule="auto"/>
    </w:pPr>
    <w:rPr>
      <w:rFonts w:ascii="Titillium Lt" w:hAnsi="Titillium Lt" w:cs="Times New Roman"/>
      <w:b/>
      <w:sz w:val="28"/>
      <w:szCs w:val="28"/>
      <w:lang w:val="en-GB" w:eastAsia="hu-HU"/>
    </w:rPr>
  </w:style>
  <w:style w:type="character" w:customStyle="1" w:styleId="URUPLAN1Char">
    <w:name w:val="URU PLAN_1 Char"/>
    <w:basedOn w:val="Cmsor1Char"/>
    <w:link w:val="URUPLAN1"/>
    <w:rsid w:val="00FA3E7A"/>
    <w:rPr>
      <w:rFonts w:ascii="Titillium Lt" w:eastAsiaTheme="majorEastAsia" w:hAnsi="Titillium Lt" w:cs="Times New Roman"/>
      <w:b/>
      <w:color w:val="365F91" w:themeColor="accent1" w:themeShade="BF"/>
      <w:sz w:val="28"/>
      <w:szCs w:val="28"/>
      <w:shd w:val="clear" w:color="auto" w:fill="FFFFFF"/>
      <w:lang w:val="en-GB"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FA3E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aszerbekezds">
    <w:name w:val="List Paragraph"/>
    <w:basedOn w:val="Norml"/>
    <w:uiPriority w:val="34"/>
    <w:qFormat/>
    <w:rsid w:val="0083096B"/>
    <w:pPr>
      <w:ind w:left="720"/>
      <w:contextualSpacing/>
    </w:pPr>
  </w:style>
  <w:style w:type="paragraph" w:customStyle="1" w:styleId="Default">
    <w:name w:val="Default"/>
    <w:rsid w:val="009F1D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zvegtrzsFlkvr">
    <w:name w:val="Szövegtörzs + Félkövér"/>
    <w:rsid w:val="00421EA5"/>
    <w:rPr>
      <w:rFonts w:ascii="Times New Roman" w:hAnsi="Times New Roman" w:cs="Times New Roman" w:hint="default"/>
      <w:b/>
      <w:bCs/>
      <w:strike w:val="0"/>
      <w:dstrike w:val="0"/>
      <w:sz w:val="21"/>
      <w:szCs w:val="21"/>
      <w:u w:val="none"/>
      <w:effect w:val="none"/>
    </w:rPr>
  </w:style>
  <w:style w:type="table" w:styleId="Rcsostblzat">
    <w:name w:val="Table Grid"/>
    <w:basedOn w:val="Normltblzat"/>
    <w:uiPriority w:val="39"/>
    <w:rsid w:val="00120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1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Felhasználó</cp:lastModifiedBy>
  <cp:revision>14</cp:revision>
  <dcterms:created xsi:type="dcterms:W3CDTF">2025-06-10T11:04:00Z</dcterms:created>
  <dcterms:modified xsi:type="dcterms:W3CDTF">2025-09-05T10:14:00Z</dcterms:modified>
</cp:coreProperties>
</file>