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9B69" w14:textId="77777777" w:rsidR="00757983" w:rsidRDefault="00EC7FA4" w:rsidP="00AD0961">
      <w:pPr>
        <w:spacing w:line="240" w:lineRule="auto"/>
        <w:ind w:left="0"/>
        <w:jc w:val="center"/>
      </w:pPr>
      <w:r>
        <w:rPr>
          <w:b/>
          <w:bCs/>
          <w:iCs/>
          <w:u w:val="single"/>
        </w:rPr>
        <w:t>M E G H Í V Ó</w:t>
      </w:r>
    </w:p>
    <w:p w14:paraId="65D7C0CB" w14:textId="77777777" w:rsidR="00757983" w:rsidRDefault="00757983" w:rsidP="00AD0961">
      <w:pPr>
        <w:spacing w:line="240" w:lineRule="auto"/>
        <w:ind w:left="0"/>
      </w:pPr>
    </w:p>
    <w:p w14:paraId="210C07AF" w14:textId="77777777" w:rsidR="00757983" w:rsidRDefault="00EC7FA4" w:rsidP="00AD0961">
      <w:pPr>
        <w:spacing w:line="240" w:lineRule="auto"/>
        <w:ind w:left="0"/>
        <w:jc w:val="center"/>
      </w:pPr>
      <w:r>
        <w:t xml:space="preserve">Tisztelettel meghívom Hortobágy Község Önkormányzata Képviselő-testületének </w:t>
      </w:r>
    </w:p>
    <w:p w14:paraId="658F998A" w14:textId="77777777" w:rsidR="00757983" w:rsidRDefault="00E83C7C" w:rsidP="00AD0961">
      <w:pPr>
        <w:spacing w:line="240" w:lineRule="auto"/>
        <w:ind w:left="0"/>
        <w:jc w:val="center"/>
      </w:pPr>
      <w:r>
        <w:t>Gazdasági-</w:t>
      </w:r>
      <w:r w:rsidR="00906869">
        <w:t xml:space="preserve"> </w:t>
      </w:r>
      <w:r w:rsidR="00EC7FA4">
        <w:t>Ügyrendi</w:t>
      </w:r>
      <w:r w:rsidR="00906869">
        <w:t>-</w:t>
      </w:r>
      <w:r w:rsidR="00D142BA">
        <w:t xml:space="preserve"> és</w:t>
      </w:r>
      <w:r w:rsidR="00100F32">
        <w:t xml:space="preserve"> </w:t>
      </w:r>
      <w:r w:rsidR="00EC7FA4">
        <w:t>Szociális</w:t>
      </w:r>
      <w:r w:rsidR="00100F32">
        <w:t xml:space="preserve"> </w:t>
      </w:r>
      <w:r w:rsidR="00EC7FA4">
        <w:t>Bizottsága</w:t>
      </w:r>
    </w:p>
    <w:p w14:paraId="5EC14D35" w14:textId="77777777" w:rsidR="00757983" w:rsidRDefault="00757983" w:rsidP="00AD0961">
      <w:pPr>
        <w:spacing w:line="240" w:lineRule="auto"/>
        <w:ind w:left="851"/>
      </w:pPr>
    </w:p>
    <w:p w14:paraId="38BBC67E" w14:textId="457BE87C" w:rsidR="00757983" w:rsidRDefault="00EC7FA4" w:rsidP="00AD0961">
      <w:pPr>
        <w:spacing w:line="240" w:lineRule="auto"/>
        <w:ind w:left="850"/>
      </w:pPr>
      <w:r>
        <w:tab/>
      </w:r>
      <w:r>
        <w:tab/>
      </w:r>
      <w:r>
        <w:tab/>
      </w:r>
      <w:r w:rsidR="002C17A5">
        <w:rPr>
          <w:b/>
          <w:bCs/>
          <w:i/>
          <w:iCs/>
          <w:u w:val="single"/>
        </w:rPr>
        <w:t>202</w:t>
      </w:r>
      <w:r w:rsidR="00BE31FE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. </w:t>
      </w:r>
      <w:r w:rsidR="00AE24DA">
        <w:rPr>
          <w:b/>
          <w:bCs/>
          <w:i/>
          <w:iCs/>
          <w:u w:val="single"/>
        </w:rPr>
        <w:t>szeptember</w:t>
      </w:r>
      <w:r w:rsidR="008C5306">
        <w:rPr>
          <w:b/>
          <w:bCs/>
          <w:i/>
          <w:iCs/>
          <w:u w:val="single"/>
        </w:rPr>
        <w:t xml:space="preserve"> </w:t>
      </w:r>
      <w:r w:rsidR="00AE24DA">
        <w:rPr>
          <w:b/>
          <w:bCs/>
          <w:i/>
          <w:iCs/>
          <w:u w:val="single"/>
        </w:rPr>
        <w:t>30</w:t>
      </w:r>
      <w:r w:rsidR="000D75E4">
        <w:rPr>
          <w:b/>
          <w:bCs/>
          <w:i/>
          <w:iCs/>
          <w:u w:val="single"/>
        </w:rPr>
        <w:t>. napj</w:t>
      </w:r>
      <w:r w:rsidR="00B659AB">
        <w:rPr>
          <w:b/>
          <w:bCs/>
          <w:i/>
          <w:iCs/>
          <w:u w:val="single"/>
        </w:rPr>
        <w:t>á</w:t>
      </w:r>
      <w:r>
        <w:rPr>
          <w:b/>
          <w:bCs/>
          <w:i/>
          <w:iCs/>
          <w:u w:val="single"/>
        </w:rPr>
        <w:t>n 1</w:t>
      </w:r>
      <w:r w:rsidR="006F63E9">
        <w:rPr>
          <w:b/>
          <w:bCs/>
          <w:i/>
          <w:iCs/>
          <w:u w:val="single"/>
        </w:rPr>
        <w:t>3</w:t>
      </w:r>
      <w:r w:rsidR="00394112">
        <w:rPr>
          <w:b/>
          <w:bCs/>
          <w:i/>
          <w:iCs/>
          <w:u w:val="single"/>
        </w:rPr>
        <w:t>:</w:t>
      </w:r>
      <w:r w:rsidR="00EA74C4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 órakor</w:t>
      </w:r>
    </w:p>
    <w:p w14:paraId="16BA9A41" w14:textId="77777777" w:rsidR="00757983" w:rsidRDefault="00757983" w:rsidP="00AD0961">
      <w:pPr>
        <w:spacing w:line="240" w:lineRule="auto"/>
        <w:ind w:left="851"/>
      </w:pPr>
    </w:p>
    <w:p w14:paraId="56459B3B" w14:textId="5DD88DE9" w:rsidR="008C5306" w:rsidRDefault="00EC7FA4" w:rsidP="00AD0961">
      <w:pPr>
        <w:spacing w:line="240" w:lineRule="auto"/>
        <w:ind w:left="0"/>
        <w:jc w:val="center"/>
      </w:pPr>
      <w:r>
        <w:t>tartandó ülésére.</w:t>
      </w:r>
    </w:p>
    <w:p w14:paraId="582F477F" w14:textId="77777777" w:rsidR="00D05ED1" w:rsidRPr="00D05ED1" w:rsidRDefault="00D05ED1" w:rsidP="00D05ED1">
      <w:pPr>
        <w:ind w:left="0"/>
        <w:jc w:val="center"/>
      </w:pPr>
    </w:p>
    <w:p w14:paraId="0A03215B" w14:textId="77777777" w:rsidR="00D05ED1" w:rsidRPr="00D05ED1" w:rsidRDefault="00D05ED1" w:rsidP="00D05ED1">
      <w:pPr>
        <w:spacing w:line="276" w:lineRule="auto"/>
        <w:ind w:left="0"/>
        <w:rPr>
          <w:rFonts w:eastAsia="Lucida Sans Unicode"/>
          <w:u w:val="single"/>
        </w:rPr>
      </w:pPr>
      <w:r w:rsidRPr="00D05ED1">
        <w:rPr>
          <w:rFonts w:eastAsia="Lucida Sans Unicode"/>
          <w:u w:val="single"/>
        </w:rPr>
        <w:t>Napirendi</w:t>
      </w:r>
      <w:r w:rsidRPr="00D05ED1">
        <w:rPr>
          <w:rFonts w:eastAsia="Times New Roman"/>
          <w:u w:val="single"/>
        </w:rPr>
        <w:t xml:space="preserve"> </w:t>
      </w:r>
      <w:r w:rsidRPr="00D05ED1">
        <w:rPr>
          <w:rFonts w:eastAsia="Lucida Sans Unicode"/>
          <w:u w:val="single"/>
        </w:rPr>
        <w:t>pontok:</w:t>
      </w:r>
    </w:p>
    <w:p w14:paraId="2A8D778E" w14:textId="77777777" w:rsidR="00335918" w:rsidRPr="00D05ED1" w:rsidRDefault="00335918" w:rsidP="00D05ED1">
      <w:pPr>
        <w:spacing w:line="276" w:lineRule="auto"/>
        <w:ind w:left="0"/>
        <w:rPr>
          <w:rFonts w:eastAsia="Lucida Sans Unicode"/>
          <w:u w:val="single"/>
        </w:rPr>
      </w:pPr>
    </w:p>
    <w:p w14:paraId="2BB5FBA2" w14:textId="77777777" w:rsidR="00D05ED1" w:rsidRPr="00D05ED1" w:rsidRDefault="00D05ED1" w:rsidP="00D05ED1">
      <w:pPr>
        <w:spacing w:line="0" w:lineRule="atLeast"/>
        <w:ind w:left="1080"/>
        <w:jc w:val="both"/>
        <w:rPr>
          <w:rFonts w:eastAsia="Times New Roman"/>
        </w:rPr>
      </w:pPr>
      <w:bookmarkStart w:id="0" w:name="_Hlk188528926"/>
    </w:p>
    <w:p w14:paraId="774BAAAF" w14:textId="77777777" w:rsidR="00F02582" w:rsidRPr="00F72FD7" w:rsidRDefault="00F02582" w:rsidP="00F02582">
      <w:pPr>
        <w:numPr>
          <w:ilvl w:val="0"/>
          <w:numId w:val="17"/>
        </w:numPr>
        <w:spacing w:line="240" w:lineRule="auto"/>
        <w:jc w:val="both"/>
        <w:rPr>
          <w:rFonts w:eastAsia="Times New Roman"/>
          <w:lang w:eastAsia="hu-HU"/>
        </w:rPr>
      </w:pPr>
      <w:bookmarkStart w:id="1" w:name="_Hlk183098942"/>
      <w:bookmarkStart w:id="2" w:name="_Hlk162516246"/>
      <w:bookmarkEnd w:id="0"/>
      <w:r>
        <w:t>A tanyagondnoki Szolgáltatásról szóló 2024. évi beszámoló elfogadása</w:t>
      </w:r>
    </w:p>
    <w:p w14:paraId="2CDFE84C" w14:textId="77777777" w:rsidR="00F02582" w:rsidRDefault="00F02582" w:rsidP="00F02582">
      <w:pPr>
        <w:spacing w:line="240" w:lineRule="auto"/>
        <w:ind w:left="1080"/>
        <w:jc w:val="both"/>
        <w:rPr>
          <w:rFonts w:eastAsia="Times New Roman"/>
          <w:lang w:eastAsia="hu-HU"/>
        </w:rPr>
      </w:pPr>
      <w:r w:rsidRPr="00F72FD7">
        <w:rPr>
          <w:rFonts w:eastAsia="Times New Roman"/>
          <w:u w:val="single"/>
          <w:lang w:eastAsia="hu-HU"/>
        </w:rPr>
        <w:t>Előterjesztő:</w:t>
      </w:r>
      <w:r w:rsidRPr="00F72FD7">
        <w:rPr>
          <w:rFonts w:eastAsia="Times New Roman"/>
          <w:lang w:eastAsia="hu-HU"/>
        </w:rPr>
        <w:t xml:space="preserve"> Jakab Ádám András polgármester</w:t>
      </w:r>
      <w:bookmarkStart w:id="3" w:name="_Hlk177638221"/>
      <w:bookmarkStart w:id="4" w:name="_Hlk157077947"/>
      <w:bookmarkStart w:id="5" w:name="_Hlk161927679"/>
    </w:p>
    <w:p w14:paraId="24DF74AB" w14:textId="77777777" w:rsidR="00F02582" w:rsidRDefault="00F02582" w:rsidP="00F02582">
      <w:pPr>
        <w:spacing w:line="240" w:lineRule="auto"/>
        <w:jc w:val="both"/>
        <w:rPr>
          <w:rFonts w:eastAsia="Times New Roman"/>
          <w:lang w:eastAsia="zh-CN"/>
        </w:rPr>
      </w:pPr>
    </w:p>
    <w:p w14:paraId="2B8B7B6B" w14:textId="77777777" w:rsidR="00F02582" w:rsidRDefault="00F02582" w:rsidP="00F02582">
      <w:pPr>
        <w:numPr>
          <w:ilvl w:val="0"/>
          <w:numId w:val="17"/>
        </w:numPr>
        <w:spacing w:line="240" w:lineRule="auto"/>
        <w:jc w:val="both"/>
        <w:rPr>
          <w:rFonts w:eastAsia="Times New Roman"/>
          <w:lang w:eastAsia="zh-CN"/>
        </w:rPr>
      </w:pPr>
      <w:r>
        <w:t>Döntés a Hortobágy 103/2 helyrajzi számon működő fürdő útcsatlakozásáról</w:t>
      </w:r>
    </w:p>
    <w:p w14:paraId="210A93A9" w14:textId="77777777" w:rsidR="00F02582" w:rsidRPr="00F72FD7" w:rsidRDefault="00F02582" w:rsidP="00F02582">
      <w:pPr>
        <w:spacing w:line="240" w:lineRule="auto"/>
        <w:ind w:left="1080"/>
        <w:jc w:val="both"/>
        <w:rPr>
          <w:rFonts w:eastAsia="Times New Roman"/>
          <w:lang w:eastAsia="hu-HU"/>
        </w:rPr>
      </w:pPr>
      <w:r w:rsidRPr="00F72FD7">
        <w:rPr>
          <w:rFonts w:eastAsia="Times New Roman"/>
          <w:u w:val="single"/>
        </w:rPr>
        <w:t>Előterjesztő:</w:t>
      </w:r>
      <w:r w:rsidRPr="00F72FD7">
        <w:rPr>
          <w:rFonts w:eastAsia="Times New Roman"/>
        </w:rPr>
        <w:t xml:space="preserve"> Jakab Ádám András polgármester</w:t>
      </w:r>
    </w:p>
    <w:bookmarkEnd w:id="3"/>
    <w:p w14:paraId="2DCF816E" w14:textId="77777777" w:rsidR="00F02582" w:rsidRPr="00F72FD7" w:rsidRDefault="00F02582" w:rsidP="00F02582">
      <w:pPr>
        <w:ind w:left="1429"/>
        <w:jc w:val="both"/>
        <w:rPr>
          <w:rFonts w:eastAsia="Times New Roman"/>
          <w:highlight w:val="yellow"/>
        </w:rPr>
      </w:pPr>
    </w:p>
    <w:bookmarkEnd w:id="4"/>
    <w:bookmarkEnd w:id="5"/>
    <w:p w14:paraId="0CA513EF" w14:textId="77777777" w:rsidR="00F02582" w:rsidRDefault="00F02582" w:rsidP="00F02582">
      <w:pPr>
        <w:numPr>
          <w:ilvl w:val="0"/>
          <w:numId w:val="17"/>
        </w:numPr>
        <w:spacing w:line="0" w:lineRule="atLeast"/>
        <w:jc w:val="both"/>
        <w:rPr>
          <w:rFonts w:eastAsia="Times New Roman"/>
          <w:u w:val="single"/>
        </w:rPr>
      </w:pPr>
      <w:r w:rsidRPr="00FD23B9">
        <w:t>Az Önkormányzat 2025. évi költségvetésének módosítása</w:t>
      </w:r>
    </w:p>
    <w:p w14:paraId="33FA696E" w14:textId="77777777" w:rsidR="00F02582" w:rsidRDefault="00F02582" w:rsidP="00F02582">
      <w:pPr>
        <w:ind w:left="1080"/>
        <w:jc w:val="both"/>
        <w:rPr>
          <w:rFonts w:eastAsia="Times New Roman"/>
        </w:rPr>
      </w:pPr>
      <w:r w:rsidRPr="00813D3A">
        <w:rPr>
          <w:rFonts w:eastAsia="Times New Roman"/>
          <w:u w:val="single"/>
        </w:rPr>
        <w:t>Előterjesztő:</w:t>
      </w:r>
      <w:r w:rsidRPr="00813D3A">
        <w:rPr>
          <w:rFonts w:eastAsia="Times New Roman"/>
        </w:rPr>
        <w:t xml:space="preserve"> Jakab Ádám András polgármester</w:t>
      </w:r>
    </w:p>
    <w:p w14:paraId="28AB5DE1" w14:textId="77777777" w:rsidR="00F02582" w:rsidRPr="00813D3A" w:rsidRDefault="00F02582" w:rsidP="00F02582">
      <w:pPr>
        <w:ind w:left="1080"/>
        <w:jc w:val="both"/>
        <w:rPr>
          <w:rFonts w:eastAsia="Times New Roman"/>
        </w:rPr>
      </w:pPr>
    </w:p>
    <w:p w14:paraId="513D4E10" w14:textId="77777777" w:rsidR="00F02582" w:rsidRDefault="00F02582" w:rsidP="00F02582">
      <w:pPr>
        <w:numPr>
          <w:ilvl w:val="0"/>
          <w:numId w:val="17"/>
        </w:numPr>
        <w:spacing w:line="0" w:lineRule="atLeast"/>
        <w:jc w:val="both"/>
        <w:rPr>
          <w:rFonts w:eastAsia="Times New Roman"/>
        </w:rPr>
      </w:pPr>
      <w:r>
        <w:t>Döntés a 28/2025. (II. 25.</w:t>
      </w:r>
      <w:r w:rsidRPr="006B6885">
        <w:t xml:space="preserve">) </w:t>
      </w:r>
      <w:proofErr w:type="spellStart"/>
      <w:r w:rsidRPr="006B6885">
        <w:t>Hö</w:t>
      </w:r>
      <w:proofErr w:type="spellEnd"/>
      <w:r w:rsidRPr="006B6885">
        <w:t xml:space="preserve">. </w:t>
      </w:r>
      <w:r>
        <w:t>határozat módosításáról</w:t>
      </w:r>
    </w:p>
    <w:p w14:paraId="37E8A709" w14:textId="77777777" w:rsidR="00F02582" w:rsidRDefault="00F02582" w:rsidP="00F02582">
      <w:pPr>
        <w:ind w:left="1080"/>
        <w:jc w:val="both"/>
        <w:rPr>
          <w:rFonts w:eastAsia="Times New Roman"/>
        </w:rPr>
      </w:pPr>
      <w:r w:rsidRPr="00813D3A">
        <w:rPr>
          <w:rFonts w:eastAsia="Times New Roman"/>
          <w:u w:val="single"/>
        </w:rPr>
        <w:t>Előterjesztő:</w:t>
      </w:r>
      <w:r w:rsidRPr="00813D3A">
        <w:rPr>
          <w:rFonts w:eastAsia="Times New Roman"/>
        </w:rPr>
        <w:t xml:space="preserve"> Jakab Ádám András polgármester</w:t>
      </w:r>
    </w:p>
    <w:p w14:paraId="735CDB55" w14:textId="77777777" w:rsidR="00F02582" w:rsidRPr="00813D3A" w:rsidRDefault="00F02582" w:rsidP="00F02582">
      <w:pPr>
        <w:ind w:left="1080"/>
        <w:jc w:val="both"/>
        <w:rPr>
          <w:rFonts w:eastAsia="Times New Roman"/>
        </w:rPr>
      </w:pPr>
    </w:p>
    <w:p w14:paraId="4C574EA1" w14:textId="5D377DDF" w:rsidR="00F02582" w:rsidRPr="00CB4E38" w:rsidRDefault="00C74154" w:rsidP="00F02582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eastAsia="Times New Roman"/>
          <w:lang w:eastAsia="hu-HU"/>
        </w:rPr>
      </w:pPr>
      <w:r w:rsidRPr="008A3B4F">
        <w:rPr>
          <w:rFonts w:eastAsia="Lucida Sans Unicode"/>
        </w:rPr>
        <w:t>Döntés a</w:t>
      </w:r>
      <w:bookmarkStart w:id="6" w:name="_Hlk86839108"/>
      <w:r w:rsidRPr="008A3B4F">
        <w:rPr>
          <w:rFonts w:eastAsia="Lucida Sans Unicode"/>
        </w:rPr>
        <w:t xml:space="preserve"> Hortobágyi </w:t>
      </w:r>
      <w:proofErr w:type="spellStart"/>
      <w:r w:rsidRPr="008A3B4F">
        <w:rPr>
          <w:rFonts w:eastAsia="Lucida Sans Unicode"/>
        </w:rPr>
        <w:t>Nyitnikék</w:t>
      </w:r>
      <w:proofErr w:type="spellEnd"/>
      <w:r w:rsidRPr="008A3B4F">
        <w:rPr>
          <w:rFonts w:eastAsia="Lucida Sans Unicode"/>
        </w:rPr>
        <w:t xml:space="preserve"> Óvoda </w:t>
      </w:r>
      <w:bookmarkEnd w:id="6"/>
      <w:r>
        <w:rPr>
          <w:bCs/>
        </w:rPr>
        <w:t>2024-2025. nevelési évről szóló beszámolójának elfogadásáról</w:t>
      </w:r>
    </w:p>
    <w:p w14:paraId="4C704EFA" w14:textId="77777777" w:rsidR="00F02582" w:rsidRPr="00F72FD7" w:rsidRDefault="00F02582" w:rsidP="00F02582">
      <w:pPr>
        <w:spacing w:line="240" w:lineRule="auto"/>
        <w:ind w:left="1080"/>
        <w:jc w:val="both"/>
        <w:rPr>
          <w:rFonts w:eastAsia="Times New Roman"/>
          <w:lang w:eastAsia="hu-HU"/>
        </w:rPr>
      </w:pPr>
      <w:r w:rsidRPr="00813D3A">
        <w:rPr>
          <w:rFonts w:eastAsia="Times New Roman"/>
          <w:u w:val="single"/>
        </w:rPr>
        <w:t>Előterjesztő:</w:t>
      </w:r>
      <w:r w:rsidRPr="00813D3A">
        <w:rPr>
          <w:rFonts w:eastAsia="Times New Roman"/>
        </w:rPr>
        <w:t xml:space="preserve"> Jakab Ádám András polgármester</w:t>
      </w:r>
    </w:p>
    <w:p w14:paraId="0B92BA85" w14:textId="77777777" w:rsidR="00F02582" w:rsidRDefault="00F02582" w:rsidP="00F02582">
      <w:pPr>
        <w:spacing w:line="240" w:lineRule="auto"/>
        <w:ind w:left="709" w:firstLine="720"/>
        <w:jc w:val="both"/>
        <w:rPr>
          <w:rFonts w:eastAsia="Times New Roman"/>
          <w:lang w:eastAsia="hu-HU"/>
        </w:rPr>
      </w:pPr>
    </w:p>
    <w:p w14:paraId="170A30CC" w14:textId="77777777" w:rsidR="00F02582" w:rsidRPr="00CB4E38" w:rsidRDefault="00F02582" w:rsidP="00F02582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eastAsia="Times New Roman"/>
          <w:lang w:eastAsia="hu-HU"/>
        </w:rPr>
      </w:pPr>
      <w:r>
        <w:rPr>
          <w:bCs/>
        </w:rPr>
        <w:t xml:space="preserve">A Hortobágyi </w:t>
      </w:r>
      <w:proofErr w:type="spellStart"/>
      <w:r>
        <w:rPr>
          <w:bCs/>
        </w:rPr>
        <w:t>Nyitnikék</w:t>
      </w:r>
      <w:proofErr w:type="spellEnd"/>
      <w:r>
        <w:rPr>
          <w:bCs/>
        </w:rPr>
        <w:t xml:space="preserve"> Óvoda alapdokumentumaival kapcsolatos döntések</w:t>
      </w:r>
    </w:p>
    <w:p w14:paraId="7CFEC996" w14:textId="48CD8A20" w:rsidR="00F02582" w:rsidRDefault="00F02582" w:rsidP="00F02582">
      <w:pPr>
        <w:spacing w:line="240" w:lineRule="auto"/>
        <w:ind w:left="372" w:firstLine="708"/>
        <w:jc w:val="both"/>
        <w:rPr>
          <w:rFonts w:eastAsia="Times New Roman"/>
          <w:lang w:eastAsia="hu-HU"/>
        </w:rPr>
      </w:pPr>
      <w:r w:rsidRPr="00813D3A">
        <w:rPr>
          <w:rFonts w:eastAsia="Times New Roman"/>
          <w:u w:val="single"/>
        </w:rPr>
        <w:t>Előterjesztő:</w:t>
      </w:r>
      <w:r w:rsidRPr="00813D3A">
        <w:rPr>
          <w:rFonts w:eastAsia="Times New Roman"/>
        </w:rPr>
        <w:t xml:space="preserve"> Jakab Ádám András polgármester</w:t>
      </w:r>
    </w:p>
    <w:p w14:paraId="55888AA2" w14:textId="77777777" w:rsidR="00F02582" w:rsidRPr="00813D3A" w:rsidRDefault="00F02582" w:rsidP="00F02582">
      <w:pPr>
        <w:ind w:left="1080"/>
        <w:jc w:val="both"/>
        <w:rPr>
          <w:rFonts w:eastAsia="Times New Roman"/>
        </w:rPr>
      </w:pPr>
    </w:p>
    <w:p w14:paraId="22652057" w14:textId="77777777" w:rsidR="00CB4E38" w:rsidRDefault="00CB4E38" w:rsidP="00335918">
      <w:pPr>
        <w:spacing w:line="240" w:lineRule="auto"/>
        <w:ind w:left="709" w:firstLine="720"/>
        <w:jc w:val="both"/>
        <w:rPr>
          <w:rFonts w:eastAsia="Times New Roman"/>
          <w:lang w:eastAsia="hu-HU"/>
        </w:rPr>
      </w:pPr>
    </w:p>
    <w:p w14:paraId="3E82B0D3" w14:textId="77777777" w:rsidR="00335918" w:rsidRPr="00813D3A" w:rsidRDefault="00335918" w:rsidP="00335918">
      <w:pPr>
        <w:ind w:left="1080"/>
        <w:jc w:val="both"/>
        <w:rPr>
          <w:rFonts w:eastAsia="Times New Roman"/>
        </w:rPr>
      </w:pPr>
    </w:p>
    <w:bookmarkEnd w:id="1"/>
    <w:p w14:paraId="36C66D10" w14:textId="77777777" w:rsidR="00335918" w:rsidRPr="00813D3A" w:rsidRDefault="00335918" w:rsidP="00335918">
      <w:pPr>
        <w:jc w:val="both"/>
        <w:rPr>
          <w:rFonts w:eastAsia="Times New Roman"/>
        </w:rPr>
      </w:pPr>
    </w:p>
    <w:p w14:paraId="7552D38E" w14:textId="77777777" w:rsidR="00335918" w:rsidRDefault="00335918" w:rsidP="00335918">
      <w:pPr>
        <w:jc w:val="both"/>
      </w:pPr>
    </w:p>
    <w:p w14:paraId="058AD923" w14:textId="77777777" w:rsidR="00335918" w:rsidRDefault="00335918" w:rsidP="00335918">
      <w:pPr>
        <w:jc w:val="both"/>
        <w:rPr>
          <w:rFonts w:eastAsia="Times New Roman"/>
        </w:rPr>
      </w:pPr>
    </w:p>
    <w:bookmarkEnd w:id="2"/>
    <w:p w14:paraId="3AB8D295" w14:textId="3927AC97" w:rsidR="00335918" w:rsidRDefault="00335918" w:rsidP="00335918">
      <w:pPr>
        <w:ind w:left="1134"/>
        <w:jc w:val="both"/>
        <w:rPr>
          <w:rFonts w:eastAsia="Times New Roman"/>
          <w:b/>
        </w:rPr>
      </w:pPr>
      <w:r w:rsidRPr="0058684A">
        <w:rPr>
          <w:rFonts w:eastAsia="Times New Roman"/>
          <w:b/>
        </w:rPr>
        <w:t>Hortobágy, 202</w:t>
      </w:r>
      <w:r>
        <w:rPr>
          <w:rFonts w:eastAsia="Times New Roman"/>
          <w:b/>
        </w:rPr>
        <w:t>5</w:t>
      </w:r>
      <w:r w:rsidRPr="0058684A">
        <w:rPr>
          <w:rFonts w:eastAsia="Times New Roman"/>
          <w:b/>
        </w:rPr>
        <w:t>.</w:t>
      </w:r>
      <w:r>
        <w:rPr>
          <w:rFonts w:eastAsia="Times New Roman"/>
          <w:b/>
        </w:rPr>
        <w:t>0</w:t>
      </w:r>
      <w:r w:rsidR="004D7211">
        <w:rPr>
          <w:rFonts w:eastAsia="Times New Roman"/>
          <w:b/>
        </w:rPr>
        <w:t>9</w:t>
      </w:r>
      <w:r w:rsidRPr="0058684A">
        <w:rPr>
          <w:rFonts w:eastAsia="Times New Roman"/>
          <w:b/>
        </w:rPr>
        <w:t>.2</w:t>
      </w:r>
      <w:r w:rsidR="004D7211">
        <w:rPr>
          <w:rFonts w:eastAsia="Times New Roman"/>
          <w:b/>
        </w:rPr>
        <w:t>5</w:t>
      </w:r>
      <w:r w:rsidRPr="0058684A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    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7E36F065" w14:textId="77777777" w:rsidR="00906869" w:rsidRDefault="00906869">
      <w:pPr>
        <w:ind w:left="0"/>
      </w:pPr>
    </w:p>
    <w:p w14:paraId="1CB13FA4" w14:textId="4E778D02" w:rsidR="00757983" w:rsidRDefault="00EC7FA4">
      <w:pPr>
        <w:ind w:left="85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CA7">
        <w:rPr>
          <w:b/>
        </w:rPr>
        <w:t xml:space="preserve">    </w:t>
      </w:r>
      <w:r w:rsidR="008C5306">
        <w:rPr>
          <w:b/>
        </w:rPr>
        <w:t>Budai</w:t>
      </w:r>
      <w:r w:rsidR="00906869">
        <w:rPr>
          <w:b/>
        </w:rPr>
        <w:t xml:space="preserve"> Bernadett</w:t>
      </w:r>
    </w:p>
    <w:p w14:paraId="56E32E40" w14:textId="5B695E71" w:rsidR="00757983" w:rsidRDefault="00EC7FA4">
      <w:pPr>
        <w:ind w:left="8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306">
        <w:t xml:space="preserve">  </w:t>
      </w:r>
      <w:r w:rsidR="00906869">
        <w:t>elnök</w:t>
      </w:r>
    </w:p>
    <w:sectPr w:rsidR="00757983" w:rsidSect="008C530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8C44" w14:textId="77777777" w:rsidR="00757983" w:rsidRDefault="00EC7FA4">
      <w:pPr>
        <w:spacing w:line="240" w:lineRule="auto"/>
      </w:pPr>
      <w:r>
        <w:separator/>
      </w:r>
    </w:p>
  </w:endnote>
  <w:endnote w:type="continuationSeparator" w:id="0">
    <w:p w14:paraId="654D880E" w14:textId="77777777" w:rsidR="00757983" w:rsidRDefault="00EC7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11BF" w14:textId="77777777" w:rsidR="00757983" w:rsidRDefault="00EC7FA4">
      <w:r>
        <w:separator/>
      </w:r>
    </w:p>
  </w:footnote>
  <w:footnote w:type="continuationSeparator" w:id="0">
    <w:p w14:paraId="01A462CC" w14:textId="77777777" w:rsidR="00757983" w:rsidRDefault="00EC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D3FB" w14:textId="77777777" w:rsidR="00906869" w:rsidRDefault="00906869" w:rsidP="00906869">
    <w:pPr>
      <w:ind w:left="0"/>
      <w:jc w:val="center"/>
      <w:rPr>
        <w:rFonts w:eastAsia="Liberation Serif"/>
        <w:b/>
        <w:bCs/>
      </w:rPr>
    </w:pPr>
    <w:r w:rsidRPr="00906869">
      <w:rPr>
        <w:rFonts w:eastAsia="Liberation Serif"/>
        <w:b/>
        <w:bCs/>
      </w:rPr>
      <w:t>Gazdasági- Ügyrendi- és Szociális Bizottság</w:t>
    </w:r>
  </w:p>
  <w:p w14:paraId="0A96333B" w14:textId="77777777" w:rsidR="00906869" w:rsidRDefault="00906869" w:rsidP="00906869">
    <w:pPr>
      <w:ind w:left="0"/>
      <w:jc w:val="center"/>
      <w:rPr>
        <w:b/>
        <w:bCs/>
      </w:rPr>
    </w:pPr>
    <w:r>
      <w:rPr>
        <w:b/>
        <w:bCs/>
      </w:rPr>
      <w:t>E l n ö k é t ő l</w:t>
    </w:r>
  </w:p>
  <w:p w14:paraId="3F381941" w14:textId="77777777" w:rsidR="00906869" w:rsidRDefault="009068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D7E"/>
    <w:multiLevelType w:val="hybridMultilevel"/>
    <w:tmpl w:val="6436CC8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9301A1"/>
    <w:multiLevelType w:val="hybridMultilevel"/>
    <w:tmpl w:val="4024032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4A2273"/>
    <w:multiLevelType w:val="hybridMultilevel"/>
    <w:tmpl w:val="5AF4BA30"/>
    <w:lvl w:ilvl="0" w:tplc="6F441DE0">
      <w:start w:val="1"/>
      <w:numFmt w:val="decimal"/>
      <w:lvlText w:val="%1."/>
      <w:lvlJc w:val="left"/>
      <w:pPr>
        <w:ind w:left="1778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EA0DDE"/>
    <w:multiLevelType w:val="hybridMultilevel"/>
    <w:tmpl w:val="D04A5418"/>
    <w:lvl w:ilvl="0" w:tplc="2D26648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2141B71"/>
    <w:multiLevelType w:val="hybridMultilevel"/>
    <w:tmpl w:val="10726AB2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2476D"/>
    <w:multiLevelType w:val="hybridMultilevel"/>
    <w:tmpl w:val="B8C0177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37C64"/>
    <w:multiLevelType w:val="multilevel"/>
    <w:tmpl w:val="2783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4979"/>
    <w:multiLevelType w:val="hybridMultilevel"/>
    <w:tmpl w:val="B9D6E8E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273C5"/>
    <w:multiLevelType w:val="hybridMultilevel"/>
    <w:tmpl w:val="3912BA3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0196C"/>
    <w:multiLevelType w:val="hybridMultilevel"/>
    <w:tmpl w:val="4BCAEF78"/>
    <w:lvl w:ilvl="0" w:tplc="7A44E71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FC1DC9"/>
    <w:multiLevelType w:val="multilevel"/>
    <w:tmpl w:val="45FC1DC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77983"/>
    <w:multiLevelType w:val="hybridMultilevel"/>
    <w:tmpl w:val="C4CA36FE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9D76FB"/>
    <w:multiLevelType w:val="hybridMultilevel"/>
    <w:tmpl w:val="D61C68E8"/>
    <w:lvl w:ilvl="0" w:tplc="6B2ABB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4BB6D76"/>
    <w:multiLevelType w:val="hybridMultilevel"/>
    <w:tmpl w:val="9992EF58"/>
    <w:lvl w:ilvl="0" w:tplc="A1D4C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193069"/>
    <w:multiLevelType w:val="hybridMultilevel"/>
    <w:tmpl w:val="16A87E5E"/>
    <w:lvl w:ilvl="0" w:tplc="0B065778">
      <w:start w:val="1"/>
      <w:numFmt w:val="decimal"/>
      <w:lvlText w:val="%1."/>
      <w:lvlJc w:val="left"/>
      <w:pPr>
        <w:ind w:left="1800" w:hanging="360"/>
      </w:pPr>
      <w:rPr>
        <w:rFonts w:eastAsia="Lucida Sans Unicode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D717C6"/>
    <w:multiLevelType w:val="hybridMultilevel"/>
    <w:tmpl w:val="803E5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51542">
    <w:abstractNumId w:val="6"/>
  </w:num>
  <w:num w:numId="2" w16cid:durableId="484250118">
    <w:abstractNumId w:val="10"/>
  </w:num>
  <w:num w:numId="3" w16cid:durableId="813176919">
    <w:abstractNumId w:val="8"/>
  </w:num>
  <w:num w:numId="4" w16cid:durableId="2035694387">
    <w:abstractNumId w:val="5"/>
  </w:num>
  <w:num w:numId="5" w16cid:durableId="32774394">
    <w:abstractNumId w:val="7"/>
  </w:num>
  <w:num w:numId="6" w16cid:durableId="1241600544">
    <w:abstractNumId w:val="2"/>
  </w:num>
  <w:num w:numId="7" w16cid:durableId="1627465254">
    <w:abstractNumId w:val="15"/>
  </w:num>
  <w:num w:numId="8" w16cid:durableId="2134252584">
    <w:abstractNumId w:val="13"/>
  </w:num>
  <w:num w:numId="9" w16cid:durableId="1862208868">
    <w:abstractNumId w:val="0"/>
  </w:num>
  <w:num w:numId="10" w16cid:durableId="851066819">
    <w:abstractNumId w:val="3"/>
  </w:num>
  <w:num w:numId="11" w16cid:durableId="511379704">
    <w:abstractNumId w:val="9"/>
  </w:num>
  <w:num w:numId="12" w16cid:durableId="1287085145">
    <w:abstractNumId w:val="14"/>
  </w:num>
  <w:num w:numId="13" w16cid:durableId="1792361064">
    <w:abstractNumId w:val="12"/>
  </w:num>
  <w:num w:numId="14" w16cid:durableId="2146771236">
    <w:abstractNumId w:val="1"/>
  </w:num>
  <w:num w:numId="15" w16cid:durableId="345447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5232778">
    <w:abstractNumId w:val="4"/>
  </w:num>
  <w:num w:numId="17" w16cid:durableId="1492402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8B"/>
    <w:rsid w:val="0000320B"/>
    <w:rsid w:val="00016220"/>
    <w:rsid w:val="00031520"/>
    <w:rsid w:val="000536C0"/>
    <w:rsid w:val="000D59A5"/>
    <w:rsid w:val="000D75E4"/>
    <w:rsid w:val="000F72F7"/>
    <w:rsid w:val="00100F32"/>
    <w:rsid w:val="00120331"/>
    <w:rsid w:val="0012155E"/>
    <w:rsid w:val="0012578B"/>
    <w:rsid w:val="00141632"/>
    <w:rsid w:val="00157DF1"/>
    <w:rsid w:val="0018128D"/>
    <w:rsid w:val="001B3C39"/>
    <w:rsid w:val="001C233C"/>
    <w:rsid w:val="001C5F81"/>
    <w:rsid w:val="002428C8"/>
    <w:rsid w:val="002C17A5"/>
    <w:rsid w:val="00313AB3"/>
    <w:rsid w:val="00335918"/>
    <w:rsid w:val="0034789E"/>
    <w:rsid w:val="00352757"/>
    <w:rsid w:val="00370BFC"/>
    <w:rsid w:val="00392504"/>
    <w:rsid w:val="00394112"/>
    <w:rsid w:val="00397B73"/>
    <w:rsid w:val="003A05A1"/>
    <w:rsid w:val="003A275A"/>
    <w:rsid w:val="004672AC"/>
    <w:rsid w:val="0047064E"/>
    <w:rsid w:val="004746CE"/>
    <w:rsid w:val="00480229"/>
    <w:rsid w:val="00482505"/>
    <w:rsid w:val="004A0180"/>
    <w:rsid w:val="004C1B32"/>
    <w:rsid w:val="004D7211"/>
    <w:rsid w:val="00504251"/>
    <w:rsid w:val="00517B6F"/>
    <w:rsid w:val="005509CD"/>
    <w:rsid w:val="005575A6"/>
    <w:rsid w:val="00560FB2"/>
    <w:rsid w:val="00567071"/>
    <w:rsid w:val="00586616"/>
    <w:rsid w:val="005872FD"/>
    <w:rsid w:val="005A0060"/>
    <w:rsid w:val="005D01F3"/>
    <w:rsid w:val="005D18CF"/>
    <w:rsid w:val="005E635B"/>
    <w:rsid w:val="006A4161"/>
    <w:rsid w:val="006B0BDB"/>
    <w:rsid w:val="006B486B"/>
    <w:rsid w:val="006C1EA1"/>
    <w:rsid w:val="006D42BF"/>
    <w:rsid w:val="006F2C10"/>
    <w:rsid w:val="006F63E9"/>
    <w:rsid w:val="00743FDC"/>
    <w:rsid w:val="00757983"/>
    <w:rsid w:val="007647E2"/>
    <w:rsid w:val="00774392"/>
    <w:rsid w:val="007A27B2"/>
    <w:rsid w:val="007A7262"/>
    <w:rsid w:val="007F1C8F"/>
    <w:rsid w:val="00806918"/>
    <w:rsid w:val="00810FA9"/>
    <w:rsid w:val="00823C0F"/>
    <w:rsid w:val="00837FD7"/>
    <w:rsid w:val="00855B77"/>
    <w:rsid w:val="008635B4"/>
    <w:rsid w:val="008C0146"/>
    <w:rsid w:val="008C5306"/>
    <w:rsid w:val="008E3712"/>
    <w:rsid w:val="008F617C"/>
    <w:rsid w:val="00906869"/>
    <w:rsid w:val="00940D62"/>
    <w:rsid w:val="00950A03"/>
    <w:rsid w:val="009A5ACA"/>
    <w:rsid w:val="009B45A0"/>
    <w:rsid w:val="009E42B1"/>
    <w:rsid w:val="00A10844"/>
    <w:rsid w:val="00A158EE"/>
    <w:rsid w:val="00A17364"/>
    <w:rsid w:val="00A3460F"/>
    <w:rsid w:val="00A51811"/>
    <w:rsid w:val="00A571D0"/>
    <w:rsid w:val="00A8086A"/>
    <w:rsid w:val="00A90DF1"/>
    <w:rsid w:val="00AB0CA7"/>
    <w:rsid w:val="00AD0961"/>
    <w:rsid w:val="00AE24DA"/>
    <w:rsid w:val="00AF5FDB"/>
    <w:rsid w:val="00B5231C"/>
    <w:rsid w:val="00B659AB"/>
    <w:rsid w:val="00B87C97"/>
    <w:rsid w:val="00B97F0A"/>
    <w:rsid w:val="00BC05C2"/>
    <w:rsid w:val="00BE31FE"/>
    <w:rsid w:val="00BE3352"/>
    <w:rsid w:val="00BE5151"/>
    <w:rsid w:val="00BF127A"/>
    <w:rsid w:val="00C213AE"/>
    <w:rsid w:val="00C63547"/>
    <w:rsid w:val="00C71246"/>
    <w:rsid w:val="00C74154"/>
    <w:rsid w:val="00C866B4"/>
    <w:rsid w:val="00CA2450"/>
    <w:rsid w:val="00CA3E1B"/>
    <w:rsid w:val="00CB4E38"/>
    <w:rsid w:val="00CC57DC"/>
    <w:rsid w:val="00D05ED1"/>
    <w:rsid w:val="00D142BA"/>
    <w:rsid w:val="00D219F9"/>
    <w:rsid w:val="00D2271E"/>
    <w:rsid w:val="00E44BBB"/>
    <w:rsid w:val="00E606DB"/>
    <w:rsid w:val="00E71BF5"/>
    <w:rsid w:val="00E7691E"/>
    <w:rsid w:val="00E83C7C"/>
    <w:rsid w:val="00E901DE"/>
    <w:rsid w:val="00EA74C4"/>
    <w:rsid w:val="00EC7FA4"/>
    <w:rsid w:val="00EF3BF6"/>
    <w:rsid w:val="00EF7FFA"/>
    <w:rsid w:val="00F02582"/>
    <w:rsid w:val="00F0792C"/>
    <w:rsid w:val="00F275B1"/>
    <w:rsid w:val="00F83F3E"/>
    <w:rsid w:val="00FA1F42"/>
    <w:rsid w:val="00FC1B6A"/>
    <w:rsid w:val="00FC4360"/>
    <w:rsid w:val="4E3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1F3B"/>
  <w15:docId w15:val="{FE987F74-D111-4A88-86AD-7FF674F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6" w:lineRule="auto"/>
      <w:ind w:left="1418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pPr>
      <w:ind w:left="720"/>
      <w:contextualSpacing/>
    </w:p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Felhasználó</cp:lastModifiedBy>
  <cp:revision>66</cp:revision>
  <cp:lastPrinted>2025-06-27T08:00:00Z</cp:lastPrinted>
  <dcterms:created xsi:type="dcterms:W3CDTF">2023-01-18T17:56:00Z</dcterms:created>
  <dcterms:modified xsi:type="dcterms:W3CDTF">2025-09-25T14:18:00Z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8B000DE1C32641A29379DEE399AECFF8</vt:lpwstr>
  </property>
</Properties>
</file>