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C0F63" w14:textId="218E3487" w:rsidR="00E72CB1" w:rsidRDefault="00011E12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Hortobágy Község Önkormányzata Képviselő-testületének .../2025. (…</w:t>
      </w:r>
      <w:r>
        <w:rPr>
          <w:b/>
          <w:bCs/>
        </w:rPr>
        <w:t>. …</w:t>
      </w:r>
      <w:r>
        <w:rPr>
          <w:b/>
          <w:bCs/>
        </w:rPr>
        <w:t>.) önkormányzati rendelete</w:t>
      </w:r>
    </w:p>
    <w:p w14:paraId="035721C2" w14:textId="77777777" w:rsidR="00E72CB1" w:rsidRDefault="00011E12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az Önkormányzat 2025. évi költségvetésének módosításáról</w:t>
      </w:r>
    </w:p>
    <w:p w14:paraId="40B6CC52" w14:textId="77777777" w:rsidR="00E72CB1" w:rsidRDefault="00011E12">
      <w:pPr>
        <w:pStyle w:val="Szvegtrzs"/>
        <w:spacing w:after="0" w:line="240" w:lineRule="auto"/>
        <w:jc w:val="both"/>
      </w:pPr>
      <w:r>
        <w:t>[1] A 2025. év költségvetési évben bekövetkezett gazdasági folyamatok indokolttá teszik, hogy a költségvetés módosításra kerüljön.</w:t>
      </w:r>
    </w:p>
    <w:p w14:paraId="3FC92C26" w14:textId="77777777" w:rsidR="00E72CB1" w:rsidRDefault="00011E12">
      <w:pPr>
        <w:pStyle w:val="Szvegtrzs"/>
        <w:spacing w:before="120" w:after="0" w:line="240" w:lineRule="auto"/>
        <w:jc w:val="both"/>
      </w:pPr>
      <w:r>
        <w:t>[2] Hortobágy Község Önkormányzatának éves költségvetése az önkormányzat kötelező feladatainak ellátását, a települési szolgáltatások működtetését és a településfejlesztési célok megvalósítását lehetővé tevő a kiegyensúlyozott gazdálkodás elve szerint került összeállításra, az önkormányzat folyamatos pénzügyi egyensúlyának, stabilitásának biztosítása, a szigorú gazdálkodási fegyelem fenntartása, a település fejlődésének biztosítása érdekében,</w:t>
      </w:r>
    </w:p>
    <w:p w14:paraId="23AF76C9" w14:textId="77777777" w:rsidR="00E72CB1" w:rsidRDefault="00011E12">
      <w:pPr>
        <w:pStyle w:val="Szvegtrzs"/>
        <w:spacing w:before="120" w:after="0" w:line="240" w:lineRule="auto"/>
        <w:jc w:val="both"/>
      </w:pPr>
      <w:r>
        <w:t>[3] Hortobágy Község Önkormányzata Képviselő-testülete az Alaptörvény 32. cikk (2) bekezdésében meghatározott eredeti jogalkotói hatáskörében, az Alaptörvény 32. cikk (1) bekezdés f) pontjában meghatározott feladatkörében eljárva, a Magyarország helyi önkormányzatairól szóló 2011. évi CLXXXIX. törvény 120. § (1) bekezdés a) pontjában biztosított véleményezési jogkörében eljáró Hortobágyi Község Önkormányzata Képviselő-testületének Gazdasági- Ügyrendi- és Szociális Bizottsága állásfoglalása alapján a követke</w:t>
      </w:r>
      <w:r>
        <w:t>zőket rendeli el:</w:t>
      </w:r>
    </w:p>
    <w:p w14:paraId="1D6CD3B7" w14:textId="77777777" w:rsidR="00E72CB1" w:rsidRDefault="00011E12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1. §</w:t>
      </w:r>
    </w:p>
    <w:p w14:paraId="7302CD06" w14:textId="77777777" w:rsidR="00E72CB1" w:rsidRDefault="00011E12">
      <w:pPr>
        <w:pStyle w:val="Szvegtrzs"/>
        <w:spacing w:after="0" w:line="240" w:lineRule="auto"/>
        <w:jc w:val="both"/>
      </w:pPr>
      <w:r>
        <w:t>Az Önkormányzat 2025. évi költségvetéséről szóló 7/2025. (II. 28.) önkormányzati rendelet 1. § (2) bekezdése helyébe a következő rendelkezés lép:</w:t>
      </w:r>
    </w:p>
    <w:p w14:paraId="4D804C33" w14:textId="77777777" w:rsidR="00E72CB1" w:rsidRDefault="00011E12">
      <w:pPr>
        <w:pStyle w:val="Szvegtrzs"/>
        <w:spacing w:before="240" w:after="240" w:line="240" w:lineRule="auto"/>
        <w:jc w:val="both"/>
      </w:pPr>
      <w:r>
        <w:t>„(2) A Képviselő-testület az Önkormányzat 2025. évi költségvetési főösszegét 618.919.472.- Ft-ban hagyja jóvá, a 1. melléklet szerint”</w:t>
      </w:r>
    </w:p>
    <w:p w14:paraId="4DF82575" w14:textId="77777777" w:rsidR="00E72CB1" w:rsidRDefault="00011E12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2. §</w:t>
      </w:r>
    </w:p>
    <w:p w14:paraId="43C1C6AE" w14:textId="77777777" w:rsidR="00E72CB1" w:rsidRDefault="00011E12">
      <w:pPr>
        <w:pStyle w:val="Szvegtrzs"/>
        <w:spacing w:after="0" w:line="240" w:lineRule="auto"/>
        <w:jc w:val="both"/>
      </w:pPr>
      <w:r>
        <w:t>(1) Az Önkormányzat 2025. évi költségvetéséről szóló 7/2025. (II. 28.) önkormányzati rendelet 1. melléklete helyébe a 1. melléklet lép.</w:t>
      </w:r>
    </w:p>
    <w:p w14:paraId="7BEFDE7E" w14:textId="77777777" w:rsidR="00E72CB1" w:rsidRDefault="00011E12">
      <w:pPr>
        <w:pStyle w:val="Szvegtrzs"/>
        <w:spacing w:before="240" w:after="0" w:line="240" w:lineRule="auto"/>
        <w:jc w:val="both"/>
      </w:pPr>
      <w:r>
        <w:t>(2) Az Önkormányzat 2025. évi költségvetéséről szóló 7/2025. (II. 28.) önkormányzati rendelet 2. melléklete helyébe a 2. melléklet lép.</w:t>
      </w:r>
    </w:p>
    <w:p w14:paraId="3C378D72" w14:textId="77777777" w:rsidR="00E72CB1" w:rsidRDefault="00011E12">
      <w:pPr>
        <w:pStyle w:val="Szvegtrzs"/>
        <w:spacing w:before="240" w:after="0" w:line="240" w:lineRule="auto"/>
        <w:jc w:val="both"/>
      </w:pPr>
      <w:r>
        <w:t>(3) Az Önkormányzat 2025. évi költségvetéséről szóló 7/2025. (II. 28.) önkormányzati rendelet 3. melléklete helyébe a 3. melléklet lép.</w:t>
      </w:r>
    </w:p>
    <w:p w14:paraId="3A3A2A0D" w14:textId="77777777" w:rsidR="00E72CB1" w:rsidRDefault="00011E12">
      <w:pPr>
        <w:pStyle w:val="Szvegtrzs"/>
        <w:spacing w:before="240" w:after="0" w:line="240" w:lineRule="auto"/>
        <w:jc w:val="both"/>
      </w:pPr>
      <w:r>
        <w:t>(4) Az Önkormányzat 2025. évi költségvetéséről szóló 7/2025. (II. 28.) önkormányzati rendelet 4. melléklete helyébe a 4. melléklet lép.</w:t>
      </w:r>
    </w:p>
    <w:p w14:paraId="646C142E" w14:textId="77777777" w:rsidR="00E72CB1" w:rsidRDefault="00011E12">
      <w:pPr>
        <w:pStyle w:val="Szvegtrzs"/>
        <w:spacing w:before="240" w:after="0" w:line="240" w:lineRule="auto"/>
        <w:jc w:val="both"/>
      </w:pPr>
      <w:r>
        <w:t>(5) Az Önkormányzat 2025. évi költségvetéséről szóló 7/2025. (II. 28.) önkormányzati rendelet 5. melléklete helyébe az 5. melléklet lép.</w:t>
      </w:r>
    </w:p>
    <w:p w14:paraId="214F1249" w14:textId="77777777" w:rsidR="00E72CB1" w:rsidRDefault="00011E12">
      <w:pPr>
        <w:pStyle w:val="Szvegtrzs"/>
        <w:spacing w:before="240" w:after="0" w:line="240" w:lineRule="auto"/>
        <w:jc w:val="both"/>
      </w:pPr>
      <w:r>
        <w:t>(6) Az Önkormányzat 2025. évi költségvetéséről szóló 7/2025. (II. 28.) önkormányzati rendelet 6. melléklete helyébe a 6. melléklet lép.</w:t>
      </w:r>
    </w:p>
    <w:p w14:paraId="717D51BC" w14:textId="77777777" w:rsidR="00E72CB1" w:rsidRDefault="00011E12">
      <w:pPr>
        <w:pStyle w:val="Szvegtrzs"/>
        <w:spacing w:before="240" w:after="0" w:line="240" w:lineRule="auto"/>
        <w:jc w:val="both"/>
      </w:pPr>
      <w:r>
        <w:lastRenderedPageBreak/>
        <w:t>(7) Az Önkormányzat 2025. évi költségvetéséről szóló 7/2025. (II. 28.) önkormányzati rendelet 7. melléklete helyébe a 7. melléklet lép.</w:t>
      </w:r>
    </w:p>
    <w:p w14:paraId="6FB5839E" w14:textId="77777777" w:rsidR="00E72CB1" w:rsidRDefault="00011E12">
      <w:pPr>
        <w:pStyle w:val="Szvegtrzs"/>
        <w:spacing w:before="240" w:after="0" w:line="240" w:lineRule="auto"/>
        <w:jc w:val="both"/>
      </w:pPr>
      <w:r>
        <w:t>(8) Az Önkormányzat 2025. évi költségvetéséről szóló 7/2025. (II. 28.) önkormányzati rendelet 8. melléklete helyébe a 8. melléklet lép.</w:t>
      </w:r>
    </w:p>
    <w:p w14:paraId="21873B03" w14:textId="77777777" w:rsidR="00E72CB1" w:rsidRDefault="00011E12">
      <w:pPr>
        <w:pStyle w:val="Szvegtrzs"/>
        <w:spacing w:before="240" w:after="0" w:line="240" w:lineRule="auto"/>
        <w:jc w:val="both"/>
      </w:pPr>
      <w:r>
        <w:t>(9) Az Önkormányzat 2025. évi költségvetéséről szóló 7/2025. (II. 28.) önkormányzati rendelet 9. melléklete helyébe a 9. melléklet lép.</w:t>
      </w:r>
    </w:p>
    <w:p w14:paraId="5BEFAA3F" w14:textId="77777777" w:rsidR="00E72CB1" w:rsidRDefault="00011E12">
      <w:pPr>
        <w:pStyle w:val="Szvegtrzs"/>
        <w:spacing w:before="240" w:after="0" w:line="240" w:lineRule="auto"/>
        <w:jc w:val="both"/>
      </w:pPr>
      <w:r>
        <w:t>(10) Az Önkormányzat 2025. évi költségvetéséről szóló 7/2025. (II. 28.) önkormányzati rendelet 10. melléklete helyébe a 10. melléklet lép.</w:t>
      </w:r>
    </w:p>
    <w:p w14:paraId="146309A8" w14:textId="77777777" w:rsidR="00E72CB1" w:rsidRDefault="00011E12">
      <w:pPr>
        <w:pStyle w:val="Szvegtrzs"/>
        <w:spacing w:before="240" w:after="0" w:line="240" w:lineRule="auto"/>
        <w:jc w:val="both"/>
      </w:pPr>
      <w:r>
        <w:t>(11) Az Önkormányzat 2025. évi költségvetéséről szóló 7/2025. (II. 28.) önkormányzati rendelet 11. melléklete helyébe a 11. melléklet lép.</w:t>
      </w:r>
    </w:p>
    <w:p w14:paraId="3676328C" w14:textId="77777777" w:rsidR="00E72CB1" w:rsidRDefault="00011E12">
      <w:pPr>
        <w:pStyle w:val="Szvegtrzs"/>
        <w:spacing w:before="240" w:after="0" w:line="240" w:lineRule="auto"/>
        <w:jc w:val="both"/>
      </w:pPr>
      <w:r>
        <w:t>(12) Az Önkormányzat 2025. évi költségvetéséről szóló 7/2025. (II. 28.) önkormányzati rendelet 12. melléklete helyébe a 12. melléklet lép.</w:t>
      </w:r>
    </w:p>
    <w:p w14:paraId="6F7DE765" w14:textId="77777777" w:rsidR="00E72CB1" w:rsidRDefault="00011E12">
      <w:pPr>
        <w:pStyle w:val="Szvegtrzs"/>
        <w:spacing w:before="240" w:after="0" w:line="240" w:lineRule="auto"/>
        <w:jc w:val="both"/>
      </w:pPr>
      <w:r>
        <w:t>(13) Az Önkormányzat 2025. évi költségvetéséről szóló 7/2025. (II. 28.) önkormányzati rendelet 13. melléklete helyébe a 13. melléklet lép.</w:t>
      </w:r>
    </w:p>
    <w:p w14:paraId="4C22F2EB" w14:textId="77777777" w:rsidR="00E72CB1" w:rsidRDefault="00011E12">
      <w:pPr>
        <w:pStyle w:val="Szvegtrzs"/>
        <w:spacing w:before="240" w:after="0" w:line="240" w:lineRule="auto"/>
        <w:jc w:val="both"/>
      </w:pPr>
      <w:r>
        <w:t>(14) Az Önkormányzat 2025. évi költségvetéséről szóló 7/2025. (II. 28.) önkormányzati rendelet 14. melléklete helyébe a 14. melléklet lép.</w:t>
      </w:r>
    </w:p>
    <w:p w14:paraId="73CE0A7E" w14:textId="77777777" w:rsidR="00E72CB1" w:rsidRDefault="00011E12">
      <w:pPr>
        <w:pStyle w:val="Szvegtrzs"/>
        <w:spacing w:before="240" w:after="0" w:line="240" w:lineRule="auto"/>
        <w:jc w:val="both"/>
      </w:pPr>
      <w:r>
        <w:t>(15) Az Önkormányzat 2025. évi költségvetéséről szóló 7/2025. (II. 28.) önkormányzati rendelet 15. melléklete helyébe a 15. melléklet lép.</w:t>
      </w:r>
    </w:p>
    <w:p w14:paraId="42757DE8" w14:textId="77777777" w:rsidR="00E72CB1" w:rsidRDefault="00011E12">
      <w:pPr>
        <w:pStyle w:val="Szvegtrzs"/>
        <w:spacing w:before="240" w:after="0" w:line="240" w:lineRule="auto"/>
        <w:jc w:val="both"/>
      </w:pPr>
      <w:r>
        <w:t>(16) Az Önkormányzat 2025. évi költségvetéséről szóló 7/2025. (II. 28.) önkormányzati rendelet 16. melléklete helyébe a 16. melléklet lép.</w:t>
      </w:r>
    </w:p>
    <w:p w14:paraId="306C0A1E" w14:textId="77777777" w:rsidR="00E72CB1" w:rsidRDefault="00011E12">
      <w:pPr>
        <w:pStyle w:val="Szvegtrzs"/>
        <w:spacing w:before="240" w:after="0" w:line="240" w:lineRule="auto"/>
        <w:jc w:val="both"/>
      </w:pPr>
      <w:r>
        <w:t>(17) Az Önkormányzat 2025. évi költségvetéséről szóló 7/2025. (II. 28.) önkormányzati rendelet 17. melléklete helyébe a 17. melléklet lép.</w:t>
      </w:r>
    </w:p>
    <w:p w14:paraId="3BCCFCC3" w14:textId="77777777" w:rsidR="00E72CB1" w:rsidRDefault="00011E12">
      <w:pPr>
        <w:pStyle w:val="Szvegtrzs"/>
        <w:spacing w:before="240" w:after="0" w:line="240" w:lineRule="auto"/>
        <w:jc w:val="both"/>
      </w:pPr>
      <w:r>
        <w:t>(18) Az Önkormányzat 2025. évi költségvetéséről szóló 7/2025. (II. 28.) önkormányzati rendelet 18. melléklete helyébe a 18. melléklet lép.</w:t>
      </w:r>
    </w:p>
    <w:p w14:paraId="420992D7" w14:textId="77777777" w:rsidR="00E72CB1" w:rsidRDefault="00011E12">
      <w:pPr>
        <w:pStyle w:val="Szvegtrzs"/>
        <w:spacing w:before="240" w:after="0" w:line="240" w:lineRule="auto"/>
        <w:jc w:val="both"/>
      </w:pPr>
      <w:r>
        <w:t>(19) Az Önkormányzat 2025. évi költségvetéséről szóló 7/2025. (II. 28.) önkormányzati rendelet 19. melléklete helyébe a 19. melléklet lép.</w:t>
      </w:r>
    </w:p>
    <w:p w14:paraId="04531F52" w14:textId="77777777" w:rsidR="00E72CB1" w:rsidRDefault="00011E12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3. §</w:t>
      </w:r>
    </w:p>
    <w:p w14:paraId="03E53EC5" w14:textId="77777777" w:rsidR="00E72CB1" w:rsidRDefault="00011E12">
      <w:pPr>
        <w:pStyle w:val="Szvegtrzs"/>
        <w:spacing w:after="0" w:line="240" w:lineRule="auto"/>
        <w:jc w:val="both"/>
      </w:pPr>
      <w:r>
        <w:t>(1) Ez a rendelet – a (2) bekezdésben foglalt kivétellel – 2025. október 1-jén lép hatályba, és 2025. október 2-án hatályát veszti.</w:t>
      </w:r>
    </w:p>
    <w:p w14:paraId="0CA5C4F7" w14:textId="77777777" w:rsidR="00E72CB1" w:rsidRDefault="00011E12">
      <w:pPr>
        <w:pStyle w:val="Szvegtrzs"/>
        <w:spacing w:before="240" w:after="0" w:line="240" w:lineRule="auto"/>
        <w:jc w:val="both"/>
      </w:pPr>
      <w:r>
        <w:t>(2) Az 1. §, a 2. § és az 1–19. melléklet 2025. október 1-jén 13 óra 10 perckor lép hatályba.</w:t>
      </w:r>
      <w:r>
        <w:br w:type="page"/>
      </w:r>
    </w:p>
    <w:p w14:paraId="4E81F073" w14:textId="77777777" w:rsidR="00E72CB1" w:rsidRDefault="00011E12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lastRenderedPageBreak/>
        <w:t>1. melléklet a .../2025. (X. 1.) önkormányzati rendelethez</w:t>
      </w:r>
    </w:p>
    <w:p w14:paraId="69F258DF" w14:textId="77777777" w:rsidR="00E72CB1" w:rsidRDefault="00011E12">
      <w:pPr>
        <w:pStyle w:val="Szvegtrzs"/>
        <w:spacing w:before="240" w:after="0" w:line="240" w:lineRule="auto"/>
        <w:jc w:val="both"/>
      </w:pPr>
      <w:r>
        <w:t>„</w:t>
      </w:r>
      <w:r>
        <w:rPr>
          <w:i/>
          <w:iCs/>
        </w:rPr>
        <w:t>1. melléklet a 7/2025. (II. 28.) önkormányzati rendelethez</w:t>
      </w:r>
    </w:p>
    <w:p w14:paraId="11484ED6" w14:textId="77777777" w:rsidR="00E72CB1" w:rsidRDefault="00011E12">
      <w:pPr>
        <w:pStyle w:val="Szvegtrzs"/>
        <w:spacing w:line="240" w:lineRule="auto"/>
        <w:jc w:val="both"/>
      </w:pPr>
      <w:r>
        <w:t>(A melléklet szövegét a(z) 2025-költségvetés-rendelet 20250930 módosítás-1melléklete.pdf elnevezésű fájl tartalmazza.)”</w:t>
      </w:r>
      <w:r>
        <w:br w:type="page"/>
      </w:r>
    </w:p>
    <w:p w14:paraId="1E0529D5" w14:textId="77777777" w:rsidR="00E72CB1" w:rsidRDefault="00011E12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lastRenderedPageBreak/>
        <w:t>2. melléklet a .../2025. (X. 1.) önkormányzati rendelethez</w:t>
      </w:r>
    </w:p>
    <w:p w14:paraId="47228BCC" w14:textId="77777777" w:rsidR="00E72CB1" w:rsidRDefault="00011E12">
      <w:pPr>
        <w:pStyle w:val="Szvegtrzs"/>
        <w:spacing w:before="240" w:after="0" w:line="240" w:lineRule="auto"/>
        <w:jc w:val="both"/>
      </w:pPr>
      <w:r>
        <w:t>„</w:t>
      </w:r>
      <w:r>
        <w:rPr>
          <w:i/>
          <w:iCs/>
        </w:rPr>
        <w:t>2. melléklet a 7/2025. (II. 28.) önkormányzati rendelethez</w:t>
      </w:r>
    </w:p>
    <w:p w14:paraId="1359EC86" w14:textId="77777777" w:rsidR="00E72CB1" w:rsidRDefault="00011E12">
      <w:pPr>
        <w:pStyle w:val="Szvegtrzs"/>
        <w:spacing w:line="240" w:lineRule="auto"/>
        <w:jc w:val="both"/>
      </w:pPr>
      <w:r>
        <w:t>(A melléklet szövegét a(z) 2025-költségvetés-rendelet 20250930 módosítás-2melléklete.pdf elnevezésű fájl tartalmazza.)”</w:t>
      </w:r>
      <w:r>
        <w:br w:type="page"/>
      </w:r>
    </w:p>
    <w:p w14:paraId="7BD39B3B" w14:textId="77777777" w:rsidR="00E72CB1" w:rsidRDefault="00011E12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lastRenderedPageBreak/>
        <w:t>3. melléklet a .../2025. (X. 1.) önkormányzati rendelethez</w:t>
      </w:r>
    </w:p>
    <w:p w14:paraId="7FF71C5E" w14:textId="77777777" w:rsidR="00E72CB1" w:rsidRDefault="00011E12">
      <w:pPr>
        <w:pStyle w:val="Szvegtrzs"/>
        <w:spacing w:before="240" w:after="0" w:line="240" w:lineRule="auto"/>
        <w:jc w:val="both"/>
      </w:pPr>
      <w:r>
        <w:t>„</w:t>
      </w:r>
      <w:r>
        <w:rPr>
          <w:i/>
          <w:iCs/>
        </w:rPr>
        <w:t>3. melléklet a 7/2025. (II. 28.) önkormányzati rendelethez</w:t>
      </w:r>
    </w:p>
    <w:p w14:paraId="46083EC1" w14:textId="77777777" w:rsidR="00E72CB1" w:rsidRDefault="00011E12">
      <w:pPr>
        <w:pStyle w:val="Szvegtrzs"/>
        <w:spacing w:line="240" w:lineRule="auto"/>
        <w:jc w:val="both"/>
      </w:pPr>
      <w:r>
        <w:t>(A melléklet szövegét a(z) 2025-költségvetés-rendelet 20250930 módosítás-3melléklete.pdf elnevezésű fájl tartalmazza.)”</w:t>
      </w:r>
      <w:r>
        <w:br w:type="page"/>
      </w:r>
    </w:p>
    <w:p w14:paraId="455C4EA6" w14:textId="77777777" w:rsidR="00E72CB1" w:rsidRDefault="00011E12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lastRenderedPageBreak/>
        <w:t>4. melléklet a .../2025. (X. 1.) önkormányzati rendelethez</w:t>
      </w:r>
    </w:p>
    <w:p w14:paraId="01421CA9" w14:textId="77777777" w:rsidR="00E72CB1" w:rsidRDefault="00011E12">
      <w:pPr>
        <w:pStyle w:val="Szvegtrzs"/>
        <w:spacing w:before="240" w:after="0" w:line="240" w:lineRule="auto"/>
        <w:jc w:val="both"/>
      </w:pPr>
      <w:r>
        <w:t>„</w:t>
      </w:r>
      <w:r>
        <w:rPr>
          <w:i/>
          <w:iCs/>
        </w:rPr>
        <w:t>4. melléklet a 7/2025. (II. 28.) önkormányzati rendelethez</w:t>
      </w:r>
    </w:p>
    <w:p w14:paraId="60523784" w14:textId="77777777" w:rsidR="00E72CB1" w:rsidRDefault="00011E12">
      <w:pPr>
        <w:pStyle w:val="Szvegtrzs"/>
        <w:spacing w:line="240" w:lineRule="auto"/>
        <w:jc w:val="both"/>
      </w:pPr>
      <w:r>
        <w:t>(A melléklet szövegét a(z) 2025-költségvetés-rendelet 20250930 módosítás-4melléklete.pdf elnevezésű fájl tartalmazza.)”</w:t>
      </w:r>
      <w:r>
        <w:br w:type="page"/>
      </w:r>
    </w:p>
    <w:p w14:paraId="4D289EAB" w14:textId="77777777" w:rsidR="00E72CB1" w:rsidRDefault="00011E12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lastRenderedPageBreak/>
        <w:t>5. melléklet a .../2025. (X. 1.) önkormányzati rendelethez</w:t>
      </w:r>
    </w:p>
    <w:p w14:paraId="2A5BD1A7" w14:textId="77777777" w:rsidR="00E72CB1" w:rsidRDefault="00011E12">
      <w:pPr>
        <w:pStyle w:val="Szvegtrzs"/>
        <w:spacing w:before="240" w:after="0" w:line="240" w:lineRule="auto"/>
        <w:jc w:val="both"/>
      </w:pPr>
      <w:r>
        <w:t>„</w:t>
      </w:r>
      <w:r>
        <w:rPr>
          <w:i/>
          <w:iCs/>
        </w:rPr>
        <w:t>5. melléklet a 7/2025. (II. 28.) önkormányzati rendelethez</w:t>
      </w:r>
    </w:p>
    <w:p w14:paraId="1F86AABE" w14:textId="77777777" w:rsidR="00E72CB1" w:rsidRDefault="00011E12">
      <w:pPr>
        <w:pStyle w:val="Szvegtrzs"/>
        <w:spacing w:line="240" w:lineRule="auto"/>
        <w:jc w:val="both"/>
      </w:pPr>
      <w:r>
        <w:t>(A melléklet szövegét a(z) 2025-költségvetés-rendelet 20250930 módosítás-5melléklete.pdf elnevezésű fájl tartalmazza.)”</w:t>
      </w:r>
      <w:r>
        <w:br w:type="page"/>
      </w:r>
    </w:p>
    <w:p w14:paraId="0C5101E9" w14:textId="77777777" w:rsidR="00E72CB1" w:rsidRDefault="00011E12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lastRenderedPageBreak/>
        <w:t>6. melléklet a .../2025. (X. 1.) önkormányzati rendelethez</w:t>
      </w:r>
    </w:p>
    <w:p w14:paraId="1AC2F4AE" w14:textId="77777777" w:rsidR="00E72CB1" w:rsidRDefault="00011E12">
      <w:pPr>
        <w:pStyle w:val="Szvegtrzs"/>
        <w:spacing w:before="240" w:after="0" w:line="240" w:lineRule="auto"/>
        <w:jc w:val="both"/>
      </w:pPr>
      <w:r>
        <w:t>„</w:t>
      </w:r>
      <w:r>
        <w:rPr>
          <w:i/>
          <w:iCs/>
        </w:rPr>
        <w:t>6. melléklet a 7/2025. (II. 28.) önkormányzati rendelethez</w:t>
      </w:r>
    </w:p>
    <w:p w14:paraId="4431710E" w14:textId="77777777" w:rsidR="00E72CB1" w:rsidRDefault="00011E12">
      <w:pPr>
        <w:pStyle w:val="Szvegtrzs"/>
        <w:spacing w:line="240" w:lineRule="auto"/>
        <w:jc w:val="both"/>
      </w:pPr>
      <w:r>
        <w:t>(A melléklet szövegét a(z) 2025-költségvetés-rendelet 20250930 módosítás-6melléklete.pdf elnevezésű fájl tartalmazza.)”</w:t>
      </w:r>
      <w:r>
        <w:br w:type="page"/>
      </w:r>
    </w:p>
    <w:p w14:paraId="37CB089E" w14:textId="77777777" w:rsidR="00E72CB1" w:rsidRDefault="00011E12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lastRenderedPageBreak/>
        <w:t>7. melléklet a .../2025. (X. 1.) önkormányzati rendelethez</w:t>
      </w:r>
    </w:p>
    <w:p w14:paraId="031669C6" w14:textId="77777777" w:rsidR="00E72CB1" w:rsidRDefault="00011E12">
      <w:pPr>
        <w:pStyle w:val="Szvegtrzs"/>
        <w:spacing w:before="240" w:after="0" w:line="240" w:lineRule="auto"/>
        <w:jc w:val="both"/>
      </w:pPr>
      <w:r>
        <w:t>„</w:t>
      </w:r>
      <w:r>
        <w:rPr>
          <w:i/>
          <w:iCs/>
        </w:rPr>
        <w:t>7. melléklet a 7/2025. (II. 28.) önkormányzati rendelethez</w:t>
      </w:r>
    </w:p>
    <w:p w14:paraId="0DE47247" w14:textId="77777777" w:rsidR="00E72CB1" w:rsidRDefault="00011E12">
      <w:pPr>
        <w:pStyle w:val="Szvegtrzs"/>
        <w:spacing w:line="240" w:lineRule="auto"/>
        <w:jc w:val="both"/>
      </w:pPr>
      <w:r>
        <w:t>(A melléklet szövegét a(z) 2025-költségvetés-rendelet 20250930 módosítás-7melléklete.pdf elnevezésű fájl tartalmazza.)”</w:t>
      </w:r>
      <w:r>
        <w:br w:type="page"/>
      </w:r>
    </w:p>
    <w:p w14:paraId="1000BAC1" w14:textId="77777777" w:rsidR="00E72CB1" w:rsidRDefault="00011E12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lastRenderedPageBreak/>
        <w:t>8. melléklet a .../2025. (X. 1.) önkormányzati rendelethez</w:t>
      </w:r>
    </w:p>
    <w:p w14:paraId="070947FF" w14:textId="77777777" w:rsidR="00E72CB1" w:rsidRDefault="00011E12">
      <w:pPr>
        <w:pStyle w:val="Szvegtrzs"/>
        <w:spacing w:before="240" w:after="0" w:line="240" w:lineRule="auto"/>
        <w:jc w:val="both"/>
      </w:pPr>
      <w:r>
        <w:t>„</w:t>
      </w:r>
      <w:r>
        <w:rPr>
          <w:i/>
          <w:iCs/>
        </w:rPr>
        <w:t>8. melléklet a 7/2025. (II. 28.) önkormányzati rendelethez</w:t>
      </w:r>
    </w:p>
    <w:p w14:paraId="0A1BB8DD" w14:textId="77777777" w:rsidR="00E72CB1" w:rsidRDefault="00011E12">
      <w:pPr>
        <w:pStyle w:val="Szvegtrzs"/>
        <w:spacing w:line="240" w:lineRule="auto"/>
        <w:jc w:val="both"/>
      </w:pPr>
      <w:r>
        <w:t>(A melléklet szövegét a(z) 2025-költségvetés-rendelet 20250930 módosítás-8melléklete.pdf elnevezésű fájl tartalmazza.)”</w:t>
      </w:r>
      <w:r>
        <w:br w:type="page"/>
      </w:r>
    </w:p>
    <w:p w14:paraId="648FA4BD" w14:textId="77777777" w:rsidR="00E72CB1" w:rsidRDefault="00011E12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lastRenderedPageBreak/>
        <w:t>9. melléklet a .../2025. (X. 1.) önkormányzati rendelethez</w:t>
      </w:r>
    </w:p>
    <w:p w14:paraId="75AFD82C" w14:textId="77777777" w:rsidR="00E72CB1" w:rsidRDefault="00011E12">
      <w:pPr>
        <w:pStyle w:val="Szvegtrzs"/>
        <w:spacing w:before="240" w:after="0" w:line="240" w:lineRule="auto"/>
        <w:jc w:val="both"/>
      </w:pPr>
      <w:r>
        <w:t>„</w:t>
      </w:r>
      <w:r>
        <w:rPr>
          <w:i/>
          <w:iCs/>
        </w:rPr>
        <w:t>9. melléklet a 7/2025. (II. 28.) önkormányzati rendelethez</w:t>
      </w:r>
    </w:p>
    <w:p w14:paraId="7605174D" w14:textId="77777777" w:rsidR="00E72CB1" w:rsidRDefault="00011E12">
      <w:pPr>
        <w:pStyle w:val="Szvegtrzs"/>
        <w:spacing w:line="240" w:lineRule="auto"/>
        <w:jc w:val="both"/>
      </w:pPr>
      <w:r>
        <w:t>(A melléklet szövegét a(z) 2025-költségvetés-rendelet 20250930 módosítás-9melléklete.pdf elnevezésű fájl tartalmazza.)”</w:t>
      </w:r>
      <w:r>
        <w:br w:type="page"/>
      </w:r>
    </w:p>
    <w:p w14:paraId="3C5BE6F9" w14:textId="77777777" w:rsidR="00E72CB1" w:rsidRDefault="00011E12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lastRenderedPageBreak/>
        <w:t>10. melléklet a .../2025. (X. 1.) önkormányzati rendelethez</w:t>
      </w:r>
    </w:p>
    <w:p w14:paraId="2CB8BDFE" w14:textId="77777777" w:rsidR="00E72CB1" w:rsidRDefault="00011E12">
      <w:pPr>
        <w:pStyle w:val="Szvegtrzs"/>
        <w:spacing w:before="240" w:after="0" w:line="240" w:lineRule="auto"/>
        <w:jc w:val="both"/>
      </w:pPr>
      <w:r>
        <w:t>„</w:t>
      </w:r>
      <w:r>
        <w:rPr>
          <w:i/>
          <w:iCs/>
        </w:rPr>
        <w:t>10. melléklet a 7/2025. (II. 28.) önkormányzati rendelethez</w:t>
      </w:r>
    </w:p>
    <w:p w14:paraId="465D8374" w14:textId="77777777" w:rsidR="00E72CB1" w:rsidRDefault="00011E12">
      <w:pPr>
        <w:pStyle w:val="Szvegtrzs"/>
        <w:spacing w:line="240" w:lineRule="auto"/>
        <w:jc w:val="both"/>
      </w:pPr>
      <w:r>
        <w:t>(A melléklet szövegét a(z) 2025-költségvetés-rendelet 20250930 módosítás-10melléklete.pdf elnevezésű fájl tartalmazza.)”</w:t>
      </w:r>
      <w:r>
        <w:br w:type="page"/>
      </w:r>
    </w:p>
    <w:p w14:paraId="0C88CC3D" w14:textId="77777777" w:rsidR="00E72CB1" w:rsidRDefault="00011E12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lastRenderedPageBreak/>
        <w:t>11. melléklet a .../2025. (X. 1.) önkormányzati rendelethez</w:t>
      </w:r>
    </w:p>
    <w:p w14:paraId="7710047E" w14:textId="77777777" w:rsidR="00E72CB1" w:rsidRDefault="00011E12">
      <w:pPr>
        <w:pStyle w:val="Szvegtrzs"/>
        <w:spacing w:before="240" w:after="0" w:line="240" w:lineRule="auto"/>
        <w:jc w:val="both"/>
      </w:pPr>
      <w:r>
        <w:t>„</w:t>
      </w:r>
      <w:r>
        <w:rPr>
          <w:i/>
          <w:iCs/>
        </w:rPr>
        <w:t>11. melléklet a 7/2025. (II. 28.) önkormányzati rendelethez</w:t>
      </w:r>
    </w:p>
    <w:p w14:paraId="3C8948CA" w14:textId="77777777" w:rsidR="00E72CB1" w:rsidRDefault="00011E12">
      <w:pPr>
        <w:pStyle w:val="Szvegtrzs"/>
        <w:spacing w:line="240" w:lineRule="auto"/>
        <w:jc w:val="both"/>
      </w:pPr>
      <w:r>
        <w:t>(A melléklet szövegét a(z) 2025-költségvetés-rendelet 20250930 módosítás-11melléklete.pdf elnevezésű fájl tartalmazza.)”</w:t>
      </w:r>
      <w:r>
        <w:br w:type="page"/>
      </w:r>
    </w:p>
    <w:p w14:paraId="79BA4053" w14:textId="77777777" w:rsidR="00E72CB1" w:rsidRDefault="00011E12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lastRenderedPageBreak/>
        <w:t>12. melléklet a .../2025. (X. 1.) önkormányzati rendelethez</w:t>
      </w:r>
    </w:p>
    <w:p w14:paraId="7942B346" w14:textId="77777777" w:rsidR="00E72CB1" w:rsidRDefault="00011E12">
      <w:pPr>
        <w:pStyle w:val="Szvegtrzs"/>
        <w:spacing w:before="240" w:after="0" w:line="240" w:lineRule="auto"/>
        <w:jc w:val="both"/>
      </w:pPr>
      <w:r>
        <w:t>„</w:t>
      </w:r>
      <w:r>
        <w:rPr>
          <w:i/>
          <w:iCs/>
        </w:rPr>
        <w:t>12. melléklet a 7/2025. (II. 28.) önkormányzati rendelethez</w:t>
      </w:r>
    </w:p>
    <w:p w14:paraId="0EE47FD7" w14:textId="77777777" w:rsidR="00E72CB1" w:rsidRDefault="00011E12">
      <w:pPr>
        <w:pStyle w:val="Szvegtrzs"/>
        <w:spacing w:line="240" w:lineRule="auto"/>
        <w:jc w:val="both"/>
      </w:pPr>
      <w:r>
        <w:t>(A melléklet szövegét a(z) 2025-költségvetés-rendelet 20250930 módosítás-12melléklete.pdf elnevezésű fájl tartalmazza.)”</w:t>
      </w:r>
      <w:r>
        <w:br w:type="page"/>
      </w:r>
    </w:p>
    <w:p w14:paraId="6F0914DF" w14:textId="77777777" w:rsidR="00E72CB1" w:rsidRDefault="00011E12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lastRenderedPageBreak/>
        <w:t>13. melléklet a .../2025. (X. 1.) önkormányzati rendelethez</w:t>
      </w:r>
    </w:p>
    <w:p w14:paraId="4A72B0F0" w14:textId="77777777" w:rsidR="00E72CB1" w:rsidRDefault="00011E12">
      <w:pPr>
        <w:pStyle w:val="Szvegtrzs"/>
        <w:spacing w:before="240" w:after="0" w:line="240" w:lineRule="auto"/>
        <w:jc w:val="both"/>
      </w:pPr>
      <w:r>
        <w:t>„</w:t>
      </w:r>
      <w:r>
        <w:rPr>
          <w:i/>
          <w:iCs/>
        </w:rPr>
        <w:t>13. melléklet a 7/2025. (II. 28.) önkormányzati rendelethez</w:t>
      </w:r>
    </w:p>
    <w:p w14:paraId="2CFABFD4" w14:textId="77777777" w:rsidR="00E72CB1" w:rsidRDefault="00011E12">
      <w:pPr>
        <w:pStyle w:val="Szvegtrzs"/>
        <w:spacing w:line="240" w:lineRule="auto"/>
        <w:jc w:val="both"/>
      </w:pPr>
      <w:r>
        <w:t>(A melléklet szövegét a(z) 2025-költségvetés-rendelet 20250930 módosítás-13melléklete.pdf elnevezésű fájl tartalmazza.)”</w:t>
      </w:r>
      <w:r>
        <w:br w:type="page"/>
      </w:r>
    </w:p>
    <w:p w14:paraId="2A9DFD49" w14:textId="77777777" w:rsidR="00E72CB1" w:rsidRDefault="00011E12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lastRenderedPageBreak/>
        <w:t>14. melléklet a .../2025. (X. 1.) önkormányzati rendelethez</w:t>
      </w:r>
    </w:p>
    <w:p w14:paraId="0A0AA81F" w14:textId="77777777" w:rsidR="00E72CB1" w:rsidRDefault="00011E12">
      <w:pPr>
        <w:pStyle w:val="Szvegtrzs"/>
        <w:spacing w:before="240" w:after="0" w:line="240" w:lineRule="auto"/>
        <w:jc w:val="both"/>
      </w:pPr>
      <w:r>
        <w:t>„</w:t>
      </w:r>
      <w:r>
        <w:rPr>
          <w:i/>
          <w:iCs/>
        </w:rPr>
        <w:t>14. melléklet a 7/2025. (II. 28.) önkormányzati rendelethez</w:t>
      </w:r>
    </w:p>
    <w:p w14:paraId="55E0757E" w14:textId="77777777" w:rsidR="00E72CB1" w:rsidRDefault="00011E12">
      <w:pPr>
        <w:pStyle w:val="Szvegtrzs"/>
        <w:spacing w:line="240" w:lineRule="auto"/>
        <w:jc w:val="both"/>
      </w:pPr>
      <w:r>
        <w:t>(A melléklet szövegét a(z) 2025-költségvetés-rendelet 20250930 módosítás-14melléklete.pdf elnevezésű fájl tartalmazza.)”</w:t>
      </w:r>
      <w:r>
        <w:br w:type="page"/>
      </w:r>
    </w:p>
    <w:p w14:paraId="1F084083" w14:textId="77777777" w:rsidR="00E72CB1" w:rsidRDefault="00011E12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lastRenderedPageBreak/>
        <w:t>15. melléklet a .../2025. (X. 1.) önkormányzati rendelethez</w:t>
      </w:r>
    </w:p>
    <w:p w14:paraId="1A9F9DFC" w14:textId="77777777" w:rsidR="00E72CB1" w:rsidRDefault="00011E12">
      <w:pPr>
        <w:pStyle w:val="Szvegtrzs"/>
        <w:spacing w:before="240" w:after="0" w:line="240" w:lineRule="auto"/>
        <w:jc w:val="both"/>
      </w:pPr>
      <w:r>
        <w:t>„</w:t>
      </w:r>
      <w:r>
        <w:rPr>
          <w:i/>
          <w:iCs/>
        </w:rPr>
        <w:t>15. melléklet a 7/2025. (II. 28.) önkormányzati rendelethez</w:t>
      </w:r>
    </w:p>
    <w:p w14:paraId="787C8F74" w14:textId="77777777" w:rsidR="00E72CB1" w:rsidRDefault="00011E12">
      <w:pPr>
        <w:pStyle w:val="Szvegtrzs"/>
        <w:spacing w:line="240" w:lineRule="auto"/>
        <w:jc w:val="both"/>
      </w:pPr>
      <w:r>
        <w:t>(A melléklet szövegét a(z) 2025-költségvetés-rendelet 20250930 módosítás-15melléklete.pdf elnevezésű fájl tartalmazza.)”</w:t>
      </w:r>
      <w:r>
        <w:br w:type="page"/>
      </w:r>
    </w:p>
    <w:p w14:paraId="5D985D35" w14:textId="77777777" w:rsidR="00E72CB1" w:rsidRDefault="00011E12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lastRenderedPageBreak/>
        <w:t>16. melléklet a .../2025. (X. 1.) önkormányzati rendelethez</w:t>
      </w:r>
    </w:p>
    <w:p w14:paraId="393CB510" w14:textId="77777777" w:rsidR="00E72CB1" w:rsidRDefault="00011E12">
      <w:pPr>
        <w:pStyle w:val="Szvegtrzs"/>
        <w:spacing w:before="240" w:after="0" w:line="240" w:lineRule="auto"/>
        <w:jc w:val="both"/>
      </w:pPr>
      <w:r>
        <w:t>„</w:t>
      </w:r>
      <w:r>
        <w:rPr>
          <w:i/>
          <w:iCs/>
        </w:rPr>
        <w:t>16. melléklet a 7/2025. (II. 28.) önkormányzati rendelethez</w:t>
      </w:r>
    </w:p>
    <w:p w14:paraId="68FAF57C" w14:textId="77777777" w:rsidR="00E72CB1" w:rsidRDefault="00011E12">
      <w:pPr>
        <w:pStyle w:val="Szvegtrzs"/>
        <w:spacing w:line="240" w:lineRule="auto"/>
        <w:jc w:val="both"/>
      </w:pPr>
      <w:r>
        <w:t>(A melléklet szövegét a(z) 2025-költségvetés-rendelet 20250930 módosítás-16melléklete.pdf elnevezésű fájl tartalmazza.)”</w:t>
      </w:r>
      <w:r>
        <w:br w:type="page"/>
      </w:r>
    </w:p>
    <w:p w14:paraId="7EA88B9B" w14:textId="77777777" w:rsidR="00E72CB1" w:rsidRDefault="00011E12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lastRenderedPageBreak/>
        <w:t>17. melléklet a .../2025. (X. 1.) önkormányzati rendelethez</w:t>
      </w:r>
    </w:p>
    <w:p w14:paraId="2300B94A" w14:textId="77777777" w:rsidR="00E72CB1" w:rsidRDefault="00011E12">
      <w:pPr>
        <w:pStyle w:val="Szvegtrzs"/>
        <w:spacing w:before="240" w:after="0" w:line="240" w:lineRule="auto"/>
        <w:jc w:val="both"/>
      </w:pPr>
      <w:r>
        <w:t>„</w:t>
      </w:r>
      <w:r>
        <w:rPr>
          <w:i/>
          <w:iCs/>
        </w:rPr>
        <w:t>17. melléklet a 7/2025. (II. 28.) önkormányzati rendelethez</w:t>
      </w:r>
    </w:p>
    <w:p w14:paraId="6DD108A6" w14:textId="77777777" w:rsidR="00E72CB1" w:rsidRDefault="00011E12">
      <w:pPr>
        <w:pStyle w:val="Szvegtrzs"/>
        <w:spacing w:line="240" w:lineRule="auto"/>
        <w:jc w:val="both"/>
      </w:pPr>
      <w:r>
        <w:t>(A melléklet szövegét a(z) 2025-költségvetés-rendelet 20250930 módosítás-17melléklete.pdf elnevezésű fájl tartalmazza.)”</w:t>
      </w:r>
      <w:r>
        <w:br w:type="page"/>
      </w:r>
    </w:p>
    <w:p w14:paraId="0745AE10" w14:textId="77777777" w:rsidR="00E72CB1" w:rsidRDefault="00011E12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lastRenderedPageBreak/>
        <w:t>18. melléklet a .../2025. (X. 1.) önkormányzati rendelethez</w:t>
      </w:r>
    </w:p>
    <w:p w14:paraId="173342B4" w14:textId="77777777" w:rsidR="00E72CB1" w:rsidRDefault="00011E12">
      <w:pPr>
        <w:pStyle w:val="Szvegtrzs"/>
        <w:spacing w:before="240" w:after="0" w:line="240" w:lineRule="auto"/>
        <w:jc w:val="both"/>
      </w:pPr>
      <w:r>
        <w:t>„</w:t>
      </w:r>
      <w:r>
        <w:rPr>
          <w:i/>
          <w:iCs/>
        </w:rPr>
        <w:t>18. melléklet a 7/2025. (II. 28.) önkormányzati rendelethez</w:t>
      </w:r>
    </w:p>
    <w:p w14:paraId="2492B149" w14:textId="77777777" w:rsidR="00E72CB1" w:rsidRDefault="00011E12">
      <w:pPr>
        <w:pStyle w:val="Szvegtrzs"/>
        <w:spacing w:line="240" w:lineRule="auto"/>
        <w:jc w:val="both"/>
      </w:pPr>
      <w:r>
        <w:t>(A melléklet szövegét a(z) 2025-költségvetés-rendelet 20250930 módosítás-18melléklete.pdf elnevezésű fájl tartalmazza.)”</w:t>
      </w:r>
      <w:r>
        <w:br w:type="page"/>
      </w:r>
    </w:p>
    <w:p w14:paraId="2AA7F258" w14:textId="77777777" w:rsidR="00E72CB1" w:rsidRDefault="00011E12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lastRenderedPageBreak/>
        <w:t>19. melléklet a .../2025. (X. 1.) önkormányzati rendelethez</w:t>
      </w:r>
    </w:p>
    <w:p w14:paraId="0808F5FC" w14:textId="77777777" w:rsidR="00E72CB1" w:rsidRDefault="00011E12">
      <w:pPr>
        <w:pStyle w:val="Szvegtrzs"/>
        <w:spacing w:before="240" w:after="0" w:line="240" w:lineRule="auto"/>
        <w:jc w:val="both"/>
      </w:pPr>
      <w:r>
        <w:t>„</w:t>
      </w:r>
      <w:r>
        <w:rPr>
          <w:i/>
          <w:iCs/>
        </w:rPr>
        <w:t>19. melléklet a 7/2025. (II. 28.) önkormányzati rendelethez</w:t>
      </w:r>
    </w:p>
    <w:p w14:paraId="5AD17A1F" w14:textId="77777777" w:rsidR="00E72CB1" w:rsidRDefault="00011E12">
      <w:pPr>
        <w:pStyle w:val="Szvegtrzs"/>
        <w:spacing w:line="240" w:lineRule="auto"/>
        <w:jc w:val="both"/>
        <w:sectPr w:rsidR="00E72CB1">
          <w:footerReference w:type="default" r:id="rId7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  <w:r>
        <w:t>(A melléklet szövegét a(z) 2025-költségvetés-rendelet 20250930 módosítás-19melléklete.pdf elnevezésű fájl tartalmazza.)”</w:t>
      </w:r>
    </w:p>
    <w:p w14:paraId="3146CC3B" w14:textId="77777777" w:rsidR="00E72CB1" w:rsidRDefault="00E72CB1">
      <w:pPr>
        <w:pStyle w:val="Szvegtrzs"/>
        <w:spacing w:after="0"/>
        <w:jc w:val="center"/>
      </w:pPr>
    </w:p>
    <w:p w14:paraId="0415CC87" w14:textId="77777777" w:rsidR="00E72CB1" w:rsidRDefault="00011E12">
      <w:pPr>
        <w:pStyle w:val="Szvegtrzs"/>
        <w:spacing w:before="476" w:after="159" w:line="240" w:lineRule="auto"/>
        <w:ind w:left="159" w:right="159"/>
        <w:jc w:val="center"/>
      </w:pPr>
      <w:r>
        <w:t>Részletes indokolás</w:t>
      </w:r>
    </w:p>
    <w:p w14:paraId="53540965" w14:textId="77777777" w:rsidR="00E72CB1" w:rsidRDefault="00011E12">
      <w:pPr>
        <w:spacing w:before="159" w:after="79"/>
        <w:ind w:left="159" w:right="159"/>
        <w:jc w:val="center"/>
        <w:rPr>
          <w:b/>
          <w:bCs/>
        </w:rPr>
      </w:pPr>
      <w:r>
        <w:rPr>
          <w:b/>
          <w:bCs/>
        </w:rPr>
        <w:t xml:space="preserve">Az 1–3. §-hoz és az 1–19. melléklethez </w:t>
      </w:r>
    </w:p>
    <w:p w14:paraId="59F943ED" w14:textId="77777777" w:rsidR="00E72CB1" w:rsidRDefault="00011E12">
      <w:pPr>
        <w:pStyle w:val="Szvegtrzs"/>
        <w:spacing w:after="0" w:line="240" w:lineRule="auto"/>
        <w:jc w:val="both"/>
      </w:pPr>
      <w:r>
        <w:t xml:space="preserve">Az Államháztartásról szóló 2011. évi CXCV. törvény </w:t>
      </w:r>
      <w:r>
        <w:rPr>
          <w:i/>
          <w:iCs/>
        </w:rPr>
        <w:t>(a továbbiakban: Áht.)</w:t>
      </w:r>
      <w:r>
        <w:t xml:space="preserve"> felhatalmazás alapján szükséges a költségvetési rendeletben az előirányzatok év közbeni módosítása.</w:t>
      </w:r>
    </w:p>
    <w:p w14:paraId="4AAFCBF0" w14:textId="77777777" w:rsidR="00E72CB1" w:rsidRDefault="00011E12">
      <w:pPr>
        <w:pStyle w:val="Szvegtrzs"/>
        <w:spacing w:after="0" w:line="240" w:lineRule="auto"/>
        <w:jc w:val="both"/>
      </w:pPr>
      <w:r>
        <w:t> </w:t>
      </w:r>
    </w:p>
    <w:p w14:paraId="552FA528" w14:textId="77777777" w:rsidR="00E72CB1" w:rsidRDefault="00011E12">
      <w:pPr>
        <w:pStyle w:val="Szvegtrzs"/>
        <w:spacing w:after="0" w:line="240" w:lineRule="auto"/>
        <w:jc w:val="center"/>
      </w:pPr>
      <w:r>
        <w:t>Részletes indoklás</w:t>
      </w:r>
    </w:p>
    <w:p w14:paraId="1FDFC9BF" w14:textId="77777777" w:rsidR="00E72CB1" w:rsidRDefault="00011E12">
      <w:pPr>
        <w:pStyle w:val="Szvegtrzs"/>
        <w:spacing w:after="0" w:line="240" w:lineRule="auto"/>
        <w:jc w:val="both"/>
      </w:pPr>
      <w:r>
        <w:t>Az Áht. 23. alcíme szabályozza az előirányzatok módosítását, átcsoportosítását az államháztartás önkormányzati alrendszerében.</w:t>
      </w:r>
    </w:p>
    <w:p w14:paraId="674B7289" w14:textId="77777777" w:rsidR="00E72CB1" w:rsidRDefault="00011E12">
      <w:pPr>
        <w:pStyle w:val="Szvegtrzs"/>
        <w:spacing w:after="0" w:line="240" w:lineRule="auto"/>
        <w:jc w:val="both"/>
      </w:pPr>
      <w:r>
        <w:t>„34. § (1) A helyi önkormányzat költségvetési rendeletében megjelenő bevételek és kiadások módosításáról, a kiadási előirányzatok közötti átcsoportosításról a (2) és (3) bekezdésben meghatározott kivétellel a képviselő-testület dönt.</w:t>
      </w:r>
    </w:p>
    <w:p w14:paraId="5475DCEB" w14:textId="77777777" w:rsidR="00E72CB1" w:rsidRDefault="00011E12">
      <w:pPr>
        <w:pStyle w:val="Szvegtrzs"/>
        <w:spacing w:after="0" w:line="240" w:lineRule="auto"/>
        <w:jc w:val="both"/>
      </w:pPr>
      <w:r>
        <w:t> (2) A helyi önkormányzat költségvetési rendelete a polgármester számára lehetővé teheti a helyi önkormányzat bevételeinek és kiadásainak módosítását és a kiadási előirányzatok közötti átcsoportosítást.</w:t>
      </w:r>
    </w:p>
    <w:p w14:paraId="48A8F378" w14:textId="77777777" w:rsidR="00E72CB1" w:rsidRDefault="00011E12">
      <w:pPr>
        <w:pStyle w:val="Szvegtrzs"/>
        <w:spacing w:after="0" w:line="240" w:lineRule="auto"/>
        <w:jc w:val="both"/>
      </w:pPr>
      <w:r>
        <w:t>(3) A helyi önkormányzati költségvetési szerv bevételi előirányzatai és kiadási előirányzatai a Kormány rendeletében meghatározott esetben a helyi önkormányzati költségvetési szerv saját hatáskörében módosíthatóak, a kiadási előirányzatok egymás között átcsoportosíthatóak.</w:t>
      </w:r>
    </w:p>
    <w:p w14:paraId="1491231B" w14:textId="77777777" w:rsidR="00E72CB1" w:rsidRDefault="00011E12">
      <w:pPr>
        <w:pStyle w:val="Szvegtrzs"/>
        <w:spacing w:after="0" w:line="240" w:lineRule="auto"/>
        <w:jc w:val="both"/>
      </w:pPr>
      <w:r>
        <w:t>(4) A képviselő-testület a (2) és (3) bekezdés szerinti előirányzat-módosítás, előirányzat-átcsoportosítás átvezetéseként - az első negyedév kivételével - negyedévenként, a döntése szerinti időpontokban, de legkésőbb az éves költségvetési beszámoló elkészítésének határidejéig, december 31-i hatállyal módosítja a költségvetési rendeletét. Ha év közben az Országgyűlés - a helyi önkormányzatot érintő módon - a 14. § (3) bekezdése szerinti fejezetben meghatározott támogatások költségvetési kiadási előirányzatai</w:t>
      </w:r>
      <w:r>
        <w:t>t zárolja, azokat csökkenti, törli, az intézkedés kihirdetését követően haladéktalanul a képviselő-testület elé kell terjeszteni a költségvetési rendelet módosítását.”</w:t>
      </w:r>
    </w:p>
    <w:p w14:paraId="1EFC747D" w14:textId="77777777" w:rsidR="00E72CB1" w:rsidRDefault="00011E12">
      <w:pPr>
        <w:pStyle w:val="Szvegtrzs"/>
        <w:spacing w:after="0" w:line="240" w:lineRule="auto"/>
        <w:jc w:val="both"/>
      </w:pPr>
      <w:r>
        <w:t>A 2025. évi költségvetés módosítása szükségessé vált a január-május hónapokban ismertté vált gazdasági események költségvetésbe történő beépítése érdekében.</w:t>
      </w:r>
    </w:p>
    <w:p w14:paraId="560DA34B" w14:textId="77777777" w:rsidR="00E72CB1" w:rsidRDefault="00011E12">
      <w:pPr>
        <w:pStyle w:val="Szvegtrzs"/>
        <w:spacing w:after="0" w:line="240" w:lineRule="auto"/>
        <w:jc w:val="both"/>
      </w:pPr>
      <w:r>
        <w:t>Ezek a következők:</w:t>
      </w:r>
    </w:p>
    <w:p w14:paraId="643E63D0" w14:textId="77777777" w:rsidR="00E72CB1" w:rsidRDefault="00011E12">
      <w:pPr>
        <w:pStyle w:val="Szvegtrzs"/>
        <w:spacing w:after="0" w:line="240" w:lineRule="auto"/>
        <w:jc w:val="both"/>
        <w:rPr>
          <w:b/>
          <w:bCs/>
        </w:rPr>
      </w:pPr>
      <w:r>
        <w:rPr>
          <w:b/>
          <w:bCs/>
        </w:rPr>
        <w:t>Hortobágy Község Önkormányzata esetében:</w:t>
      </w:r>
    </w:p>
    <w:p w14:paraId="48880E29" w14:textId="77777777" w:rsidR="00E72CB1" w:rsidRDefault="00011E12">
      <w:pPr>
        <w:pStyle w:val="Szvegtrzs"/>
        <w:spacing w:before="159" w:after="159" w:line="240" w:lineRule="auto"/>
        <w:ind w:left="159" w:right="159"/>
        <w:jc w:val="both"/>
      </w:pPr>
      <w:r>
        <w:t>Működési célú támogatások államháztartáson belülről</w:t>
      </w:r>
    </w:p>
    <w:p w14:paraId="26940E71" w14:textId="77777777" w:rsidR="00E72CB1" w:rsidRDefault="00011E12">
      <w:pPr>
        <w:pStyle w:val="Szvegtrzs"/>
        <w:spacing w:before="159" w:after="159" w:line="240" w:lineRule="auto"/>
        <w:ind w:left="159" w:right="159"/>
        <w:jc w:val="both"/>
      </w:pPr>
      <w:r>
        <w:t>Felhalmozási célú támogatások államháztartáson belülről</w:t>
      </w:r>
    </w:p>
    <w:p w14:paraId="18FACCD6" w14:textId="77777777" w:rsidR="00E72CB1" w:rsidRDefault="00011E12">
      <w:pPr>
        <w:pStyle w:val="Szvegtrzs"/>
        <w:spacing w:before="159" w:after="159" w:line="240" w:lineRule="auto"/>
        <w:ind w:left="159" w:right="159"/>
        <w:jc w:val="both"/>
      </w:pPr>
      <w:r>
        <w:t>Személyi juttatások</w:t>
      </w:r>
    </w:p>
    <w:p w14:paraId="6890E1AA" w14:textId="77777777" w:rsidR="00E72CB1" w:rsidRDefault="00011E12">
      <w:pPr>
        <w:pStyle w:val="Szvegtrzs"/>
        <w:spacing w:before="159" w:after="159" w:line="240" w:lineRule="auto"/>
        <w:ind w:left="159" w:right="159"/>
        <w:jc w:val="both"/>
      </w:pPr>
      <w:r>
        <w:t>Munkaadókat terhelő járulékok és szociális hozzájárulási adó</w:t>
      </w:r>
    </w:p>
    <w:p w14:paraId="192E323E" w14:textId="77777777" w:rsidR="00E72CB1" w:rsidRDefault="00011E12">
      <w:pPr>
        <w:pStyle w:val="Szvegtrzs"/>
        <w:spacing w:before="159" w:after="159" w:line="240" w:lineRule="auto"/>
        <w:ind w:left="159" w:right="159"/>
        <w:jc w:val="both"/>
      </w:pPr>
      <w:r>
        <w:t>Dologi kiadások</w:t>
      </w:r>
    </w:p>
    <w:p w14:paraId="1C4A3530" w14:textId="77777777" w:rsidR="00E72CB1" w:rsidRDefault="00011E12">
      <w:pPr>
        <w:pStyle w:val="Szvegtrzs"/>
        <w:spacing w:before="159" w:after="159" w:line="240" w:lineRule="auto"/>
        <w:ind w:left="159" w:right="159"/>
        <w:jc w:val="both"/>
      </w:pPr>
      <w:r>
        <w:t>Beruházások, és felújítások változása</w:t>
      </w:r>
    </w:p>
    <w:p w14:paraId="65E742E9" w14:textId="77777777" w:rsidR="00E72CB1" w:rsidRDefault="00011E12">
      <w:pPr>
        <w:pStyle w:val="Szvegtrzs"/>
        <w:spacing w:after="0" w:line="240" w:lineRule="auto"/>
        <w:jc w:val="both"/>
        <w:rPr>
          <w:b/>
          <w:bCs/>
        </w:rPr>
      </w:pPr>
      <w:r>
        <w:rPr>
          <w:b/>
          <w:bCs/>
        </w:rPr>
        <w:t>Hortobágyi Nyitnikék Óvoda esetében:</w:t>
      </w:r>
    </w:p>
    <w:p w14:paraId="73FEC1A1" w14:textId="77777777" w:rsidR="00E72CB1" w:rsidRDefault="00011E12">
      <w:pPr>
        <w:pStyle w:val="Szvegtrzs"/>
        <w:spacing w:before="159" w:after="159" w:line="240" w:lineRule="auto"/>
        <w:ind w:left="159" w:right="159"/>
        <w:jc w:val="both"/>
      </w:pPr>
      <w:r>
        <w:t>Működési célú támogatások államháztartáson belülről</w:t>
      </w:r>
    </w:p>
    <w:p w14:paraId="0F57274A" w14:textId="77777777" w:rsidR="00E72CB1" w:rsidRDefault="00011E12">
      <w:pPr>
        <w:pStyle w:val="Szvegtrzs"/>
        <w:spacing w:before="159" w:after="159" w:line="240" w:lineRule="auto"/>
        <w:ind w:left="159" w:right="159"/>
        <w:jc w:val="both"/>
      </w:pPr>
      <w:r>
        <w:t>Személyi juttatások</w:t>
      </w:r>
    </w:p>
    <w:p w14:paraId="1D8B07A5" w14:textId="77777777" w:rsidR="00E72CB1" w:rsidRDefault="00011E12">
      <w:pPr>
        <w:pStyle w:val="Szvegtrzs"/>
        <w:spacing w:before="159" w:after="159" w:line="240" w:lineRule="auto"/>
        <w:ind w:left="159" w:right="159"/>
        <w:jc w:val="both"/>
      </w:pPr>
      <w:r>
        <w:t>Dologi kiadások</w:t>
      </w:r>
    </w:p>
    <w:p w14:paraId="79B0FC89" w14:textId="77777777" w:rsidR="00E72CB1" w:rsidRDefault="00011E12">
      <w:pPr>
        <w:pStyle w:val="Szvegtrzs"/>
        <w:spacing w:after="0" w:line="240" w:lineRule="auto"/>
        <w:jc w:val="both"/>
      </w:pPr>
      <w:r>
        <w:t> </w:t>
      </w:r>
    </w:p>
    <w:p w14:paraId="15D50B6F" w14:textId="77777777" w:rsidR="00E72CB1" w:rsidRDefault="00011E12">
      <w:pPr>
        <w:pStyle w:val="Szvegtrzs"/>
        <w:spacing w:after="0" w:line="240" w:lineRule="auto"/>
        <w:jc w:val="center"/>
      </w:pPr>
      <w:r>
        <w:t> </w:t>
      </w:r>
    </w:p>
    <w:p w14:paraId="292457F3" w14:textId="77777777" w:rsidR="00E72CB1" w:rsidRDefault="00011E12">
      <w:pPr>
        <w:pStyle w:val="Szvegtrzs"/>
        <w:spacing w:after="0" w:line="240" w:lineRule="auto"/>
        <w:jc w:val="center"/>
      </w:pPr>
      <w:r>
        <w:lastRenderedPageBreak/>
        <w:t> </w:t>
      </w:r>
    </w:p>
    <w:p w14:paraId="724EC8B6" w14:textId="77777777" w:rsidR="00E72CB1" w:rsidRDefault="00011E12">
      <w:pPr>
        <w:pStyle w:val="Szvegtrzs"/>
        <w:spacing w:after="0" w:line="240" w:lineRule="auto"/>
        <w:jc w:val="center"/>
      </w:pPr>
      <w:r>
        <w:t> </w:t>
      </w:r>
    </w:p>
    <w:p w14:paraId="5376DA3D" w14:textId="77777777" w:rsidR="00E72CB1" w:rsidRDefault="00011E12">
      <w:pPr>
        <w:pStyle w:val="Szvegtrzs"/>
        <w:spacing w:after="0" w:line="240" w:lineRule="auto"/>
        <w:jc w:val="center"/>
      </w:pPr>
      <w:r>
        <w:t>1.§</w:t>
      </w:r>
    </w:p>
    <w:p w14:paraId="119F3433" w14:textId="77777777" w:rsidR="00E72CB1" w:rsidRDefault="00011E12">
      <w:pPr>
        <w:pStyle w:val="Szvegtrzs"/>
        <w:spacing w:after="0" w:line="240" w:lineRule="auto"/>
        <w:jc w:val="both"/>
      </w:pPr>
      <w:r>
        <w:t xml:space="preserve">A 2025. január-május hónapokban hozott döntések miatt módosul a költségvetési főösszeg. A módosítás a 2025. augusztus 31-i állapotot tükrözi. A 2025. évi költségvetési főösszeg </w:t>
      </w:r>
      <w:r>
        <w:rPr>
          <w:b/>
          <w:bCs/>
        </w:rPr>
        <w:t xml:space="preserve">618.919.472.-Ft </w:t>
      </w:r>
      <w:r>
        <w:t>-ban került meghatározásra.</w:t>
      </w:r>
    </w:p>
    <w:p w14:paraId="23A23A6F" w14:textId="77777777" w:rsidR="00E72CB1" w:rsidRDefault="00011E12">
      <w:pPr>
        <w:pStyle w:val="Szvegtrzs"/>
        <w:spacing w:after="0" w:line="240" w:lineRule="auto"/>
        <w:jc w:val="center"/>
      </w:pPr>
      <w:r>
        <w:t>2. §</w:t>
      </w:r>
    </w:p>
    <w:p w14:paraId="21A866C1" w14:textId="77777777" w:rsidR="00E72CB1" w:rsidRDefault="00011E12">
      <w:pPr>
        <w:pStyle w:val="Szvegtrzs"/>
        <w:spacing w:after="0" w:line="240" w:lineRule="auto"/>
        <w:jc w:val="both"/>
      </w:pPr>
      <w:r>
        <w:t>A változott mellékletek a bevételek és kiadások módosításait tartalmazzák.</w:t>
      </w:r>
    </w:p>
    <w:p w14:paraId="547AB6F4" w14:textId="77777777" w:rsidR="00E72CB1" w:rsidRDefault="00011E12">
      <w:pPr>
        <w:pStyle w:val="Szvegtrzs"/>
        <w:spacing w:after="0" w:line="240" w:lineRule="auto"/>
        <w:jc w:val="center"/>
      </w:pPr>
      <w:r>
        <w:t>3. §</w:t>
      </w:r>
    </w:p>
    <w:p w14:paraId="02C99B5E" w14:textId="77777777" w:rsidR="00E72CB1" w:rsidRDefault="00011E12">
      <w:pPr>
        <w:pStyle w:val="Szvegtrzs"/>
        <w:spacing w:after="0" w:line="240" w:lineRule="auto"/>
        <w:jc w:val="both"/>
      </w:pPr>
      <w:r>
        <w:t> </w:t>
      </w:r>
    </w:p>
    <w:p w14:paraId="0B5A07C5" w14:textId="77777777" w:rsidR="00E72CB1" w:rsidRDefault="00011E12">
      <w:pPr>
        <w:pStyle w:val="Szvegtrzs"/>
        <w:spacing w:after="0" w:line="240" w:lineRule="auto"/>
        <w:jc w:val="both"/>
      </w:pPr>
      <w:r>
        <w:t>A rendelet hatályát rögzíti</w:t>
      </w:r>
    </w:p>
    <w:p w14:paraId="17E8C0E6" w14:textId="77777777" w:rsidR="00E72CB1" w:rsidRDefault="00011E12">
      <w:pPr>
        <w:pStyle w:val="Szvegtrzs"/>
        <w:spacing w:after="0" w:line="240" w:lineRule="auto"/>
        <w:jc w:val="both"/>
      </w:pPr>
      <w:r>
        <w:t> </w:t>
      </w:r>
    </w:p>
    <w:sectPr w:rsidR="00E72CB1">
      <w:footerReference w:type="default" r:id="rId8"/>
      <w:pgSz w:w="11906" w:h="16838"/>
      <w:pgMar w:top="1134" w:right="1134" w:bottom="1693" w:left="1134" w:header="0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64DEB" w14:textId="77777777" w:rsidR="00011E12" w:rsidRDefault="00011E12">
      <w:r>
        <w:separator/>
      </w:r>
    </w:p>
  </w:endnote>
  <w:endnote w:type="continuationSeparator" w:id="0">
    <w:p w14:paraId="34F99ADE" w14:textId="77777777" w:rsidR="00011E12" w:rsidRDefault="00011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OpenSymbol">
    <w:altName w:val="Courier New"/>
    <w:charset w:val="02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D6869" w14:textId="77777777" w:rsidR="00E72CB1" w:rsidRDefault="00011E12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23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C421C" w14:textId="77777777" w:rsidR="00E72CB1" w:rsidRDefault="00011E12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23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C556D" w14:textId="77777777" w:rsidR="00011E12" w:rsidRDefault="00011E12">
      <w:r>
        <w:separator/>
      </w:r>
    </w:p>
  </w:footnote>
  <w:footnote w:type="continuationSeparator" w:id="0">
    <w:p w14:paraId="769E5493" w14:textId="77777777" w:rsidR="00011E12" w:rsidRDefault="00011E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3A7D96"/>
    <w:multiLevelType w:val="multilevel"/>
    <w:tmpl w:val="4CE2E912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372970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CB1"/>
    <w:rsid w:val="00011E12"/>
    <w:rsid w:val="00C63547"/>
    <w:rsid w:val="00E72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AB14A"/>
  <w15:docId w15:val="{253E1A72-B964-4F6E-80ED-E3EB671B0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ans CJK SC Regular" w:hAnsi="Liberation Serif" w:cs="Free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hAnsi="Times New Roman"/>
      <w:lang w:val="hu-HU"/>
    </w:rPr>
  </w:style>
  <w:style w:type="paragraph" w:styleId="Cmsor1">
    <w:name w:val="heading 1"/>
    <w:basedOn w:val="Heading"/>
    <w:next w:val="Szvegtrzs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Heading"/>
    <w:next w:val="Szvegtrzs"/>
    <w:uiPriority w:val="9"/>
    <w:semiHidden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Cmsor4">
    <w:name w:val="heading 4"/>
    <w:basedOn w:val="Heading"/>
    <w:next w:val="Szvegtrzs"/>
    <w:uiPriority w:val="9"/>
    <w:semiHidden/>
    <w:unhideWhenUsed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Heading"/>
    <w:next w:val="Szvegtrzs"/>
    <w:uiPriority w:val="9"/>
    <w:semiHidden/>
    <w:unhideWhenUsed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uiPriority w:val="9"/>
    <w:semiHidden/>
    <w:unhideWhenUsed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80"/>
      <w:u w:val="single"/>
    </w:rPr>
  </w:style>
  <w:style w:type="character" w:styleId="Mrltotthiperhivatkozs">
    <w:name w:val="FollowedHyperlink"/>
    <w:rPr>
      <w:color w:val="800000"/>
      <w:u w:val="single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qFormat/>
    <w:pPr>
      <w:suppressLineNumbers/>
    </w:pPr>
  </w:style>
  <w:style w:type="paragraph" w:customStyle="1" w:styleId="HeaderandFooter">
    <w:name w:val="Header and Footer"/>
    <w:basedOn w:val="Norml"/>
    <w:qFormat/>
    <w:pPr>
      <w:suppressLineNumbers/>
      <w:tabs>
        <w:tab w:val="center" w:pos="4986"/>
        <w:tab w:val="right" w:pos="9972"/>
      </w:tabs>
    </w:pPr>
  </w:style>
  <w:style w:type="paragraph" w:styleId="llb">
    <w:name w:val="footer"/>
    <w:basedOn w:val="Norml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23</Pages>
  <Words>1480</Words>
  <Characters>10217</Characters>
  <Application>Microsoft Office Word</Application>
  <DocSecurity>0</DocSecurity>
  <Lines>85</Lines>
  <Paragraphs>23</Paragraphs>
  <ScaleCrop>false</ScaleCrop>
  <Company/>
  <LinksUpToDate>false</LinksUpToDate>
  <CharactersWithSpaces>11674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Felhasználó</cp:lastModifiedBy>
  <cp:revision>4</cp:revision>
  <dcterms:created xsi:type="dcterms:W3CDTF">2017-08-15T13:24:00Z</dcterms:created>
  <dcterms:modified xsi:type="dcterms:W3CDTF">2025-09-25T13:13:00Z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r8>1</vt:r8>
  </property>
</Properties>
</file>