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8EC" w:rsidRPr="00106858" w:rsidRDefault="00B938EC" w:rsidP="00FB23A5">
      <w:pPr>
        <w:pStyle w:val="Cmsor5"/>
        <w:tabs>
          <w:tab w:val="left" w:pos="4032"/>
        </w:tabs>
        <w:ind w:left="1008" w:hanging="1008"/>
        <w:rPr>
          <w:rFonts w:ascii="Times New Roman" w:hAnsi="Times New Roman" w:cs="Times New Roman"/>
          <w:sz w:val="24"/>
          <w:szCs w:val="24"/>
          <w:u w:val="single"/>
        </w:rPr>
      </w:pPr>
      <w:r w:rsidRPr="001068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HORTOBÁGY KÖZSÉG </w:t>
      </w:r>
      <w:r w:rsidRPr="00106858">
        <w:rPr>
          <w:rFonts w:ascii="Times New Roman" w:hAnsi="Times New Roman" w:cs="Times New Roman"/>
          <w:sz w:val="24"/>
          <w:szCs w:val="24"/>
        </w:rPr>
        <w:tab/>
      </w:r>
      <w:r w:rsidRPr="00106858">
        <w:rPr>
          <w:rFonts w:ascii="Times New Roman" w:hAnsi="Times New Roman" w:cs="Times New Roman"/>
          <w:sz w:val="24"/>
          <w:szCs w:val="24"/>
        </w:rPr>
        <w:tab/>
      </w:r>
      <w:r w:rsidRPr="00106858">
        <w:rPr>
          <w:rFonts w:ascii="Times New Roman" w:hAnsi="Times New Roman" w:cs="Times New Roman"/>
          <w:sz w:val="24"/>
          <w:szCs w:val="24"/>
        </w:rPr>
        <w:tab/>
      </w:r>
      <w:r w:rsidRPr="00106858">
        <w:rPr>
          <w:rFonts w:ascii="Times New Roman" w:hAnsi="Times New Roman" w:cs="Times New Roman"/>
          <w:sz w:val="24"/>
          <w:szCs w:val="24"/>
        </w:rPr>
        <w:tab/>
      </w:r>
      <w:r w:rsidRPr="00106858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1068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1.  sz. napirend</w:t>
      </w:r>
    </w:p>
    <w:p w:rsidR="00B938EC" w:rsidRPr="00106858" w:rsidRDefault="00B938EC" w:rsidP="00FB23A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06858">
        <w:rPr>
          <w:rFonts w:ascii="Times New Roman" w:hAnsi="Times New Roman" w:cs="Times New Roman"/>
          <w:b/>
          <w:bCs/>
          <w:sz w:val="24"/>
          <w:szCs w:val="24"/>
          <w:u w:val="single"/>
        </w:rPr>
        <w:t>POLGÁRMESTERÉTŐL__________________________________________________</w:t>
      </w:r>
    </w:p>
    <w:p w:rsidR="00B938EC" w:rsidRPr="00FB23A5" w:rsidRDefault="00B938EC" w:rsidP="00FB23A5">
      <w:pPr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</w:rPr>
      </w:pPr>
      <w:r w:rsidRPr="00FB23A5"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</w:rPr>
        <w:t>ELŐTERJESZTÉS</w:t>
      </w:r>
    </w:p>
    <w:p w:rsidR="00B938EC" w:rsidRPr="00FB23A5" w:rsidRDefault="00B938EC" w:rsidP="00FB23A5">
      <w:pPr>
        <w:jc w:val="center"/>
        <w:rPr>
          <w:rFonts w:ascii="Times New Roman" w:hAnsi="Times New Roman" w:cs="Times New Roman"/>
          <w:sz w:val="24"/>
          <w:szCs w:val="24"/>
        </w:rPr>
      </w:pPr>
      <w:r w:rsidRPr="00FB23A5">
        <w:rPr>
          <w:rFonts w:ascii="Times New Roman" w:hAnsi="Times New Roman" w:cs="Times New Roman"/>
          <w:sz w:val="24"/>
          <w:szCs w:val="24"/>
        </w:rPr>
        <w:t xml:space="preserve">(a képviselő-testület 2020. </w:t>
      </w:r>
      <w:r>
        <w:rPr>
          <w:rFonts w:ascii="Times New Roman" w:hAnsi="Times New Roman" w:cs="Times New Roman"/>
          <w:sz w:val="24"/>
          <w:szCs w:val="24"/>
        </w:rPr>
        <w:t>március</w:t>
      </w:r>
      <w:r w:rsidRPr="00FB23A5">
        <w:rPr>
          <w:rFonts w:ascii="Times New Roman" w:hAnsi="Times New Roman" w:cs="Times New Roman"/>
          <w:sz w:val="24"/>
          <w:szCs w:val="24"/>
        </w:rPr>
        <w:t xml:space="preserve"> 18-i rendkívüli, nyilvános ülésére)</w:t>
      </w:r>
    </w:p>
    <w:p w:rsidR="00C2223B" w:rsidRPr="00C2223B" w:rsidRDefault="00B938EC" w:rsidP="00C2223B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iCs/>
        </w:rPr>
      </w:pPr>
      <w:r w:rsidRPr="00C2223B">
        <w:rPr>
          <w:rFonts w:ascii="Times New Roman" w:hAnsi="Times New Roman" w:cs="Times New Roman"/>
          <w:b/>
          <w:sz w:val="24"/>
          <w:szCs w:val="24"/>
          <w:u w:val="single"/>
        </w:rPr>
        <w:t>Tárgy:</w:t>
      </w:r>
      <w:r w:rsidRPr="00C2223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2223B" w:rsidRPr="00C2223B">
        <w:rPr>
          <w:rFonts w:ascii="Times New Roman" w:hAnsi="Times New Roman" w:cs="Times New Roman"/>
          <w:bCs/>
          <w:iCs/>
        </w:rPr>
        <w:t>Hortobágy Község településfejlesztési koncepciójával összefüggő partnerségi egyeztetés lezárása és</w:t>
      </w:r>
      <w:r w:rsidR="00C2223B" w:rsidRPr="00C2223B">
        <w:rPr>
          <w:rFonts w:ascii="Times New Roman" w:hAnsi="Times New Roman" w:cs="Times New Roman"/>
        </w:rPr>
        <w:t xml:space="preserve"> Hortobágy Község</w:t>
      </w:r>
      <w:r w:rsidR="00C2223B" w:rsidRPr="00C2223B">
        <w:rPr>
          <w:rFonts w:ascii="Times New Roman" w:hAnsi="Times New Roman" w:cs="Times New Roman"/>
          <w:bCs/>
          <w:iCs/>
        </w:rPr>
        <w:t xml:space="preserve"> településfejlesztési Koncepciójának elfogadása</w:t>
      </w:r>
    </w:p>
    <w:p w:rsidR="00B938EC" w:rsidRPr="00C2223B" w:rsidRDefault="00B938EC" w:rsidP="00877475">
      <w:pPr>
        <w:spacing w:after="0" w:line="1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938EC" w:rsidRPr="00992EAD" w:rsidRDefault="00B938EC" w:rsidP="00087410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2EAD">
        <w:rPr>
          <w:rFonts w:ascii="Times New Roman" w:hAnsi="Times New Roman" w:cs="Times New Roman"/>
          <w:b/>
          <w:bCs/>
          <w:sz w:val="24"/>
          <w:szCs w:val="24"/>
        </w:rPr>
        <w:t>Tisztelt Képviselő-testület!</w:t>
      </w:r>
    </w:p>
    <w:p w:rsidR="00B938EC" w:rsidRPr="00992EAD" w:rsidRDefault="00B938EC" w:rsidP="00877475">
      <w:pPr>
        <w:autoSpaceDE w:val="0"/>
        <w:autoSpaceDN w:val="0"/>
        <w:adjustRightInd w:val="0"/>
        <w:spacing w:after="0" w:line="16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223B" w:rsidRPr="00C2223B" w:rsidRDefault="00B938EC" w:rsidP="00C2223B">
      <w:pPr>
        <w:pStyle w:val="Listaszerbekezds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képviselő-testület jogszabályi kötelezettségnek eleget téve </w:t>
      </w:r>
      <w:r w:rsidR="00C2223B">
        <w:rPr>
          <w:rFonts w:ascii="Times New Roman" w:hAnsi="Times New Roman" w:cs="Times New Roman"/>
          <w:sz w:val="24"/>
          <w:szCs w:val="24"/>
        </w:rPr>
        <w:t xml:space="preserve">14/2019. (II. 25.) </w:t>
      </w:r>
      <w:proofErr w:type="spellStart"/>
      <w:r>
        <w:rPr>
          <w:rFonts w:ascii="Times New Roman" w:hAnsi="Times New Roman" w:cs="Times New Roman"/>
          <w:sz w:val="24"/>
          <w:szCs w:val="24"/>
        </w:rPr>
        <w:t>Hö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határozatában döntött arról, hogy </w:t>
      </w:r>
      <w:r w:rsidR="00C2223B" w:rsidRPr="00C2223B">
        <w:rPr>
          <w:rFonts w:ascii="Times New Roman" w:hAnsi="Times New Roman" w:cs="Times New Roman"/>
          <w:sz w:val="24"/>
          <w:szCs w:val="24"/>
        </w:rPr>
        <w:t xml:space="preserve">településrendezési eszközeit (településszerkezeti terv, helyi építési szabályzat, szabályozási terv) </w:t>
      </w:r>
      <w:proofErr w:type="spellStart"/>
      <w:r w:rsidR="00C2223B" w:rsidRPr="00C2223B">
        <w:rPr>
          <w:rFonts w:ascii="Times New Roman" w:hAnsi="Times New Roman" w:cs="Times New Roman"/>
          <w:sz w:val="24"/>
          <w:szCs w:val="24"/>
        </w:rPr>
        <w:t>teljeskörűen</w:t>
      </w:r>
      <w:proofErr w:type="spellEnd"/>
      <w:r w:rsidR="00C2223B" w:rsidRPr="00C2223B">
        <w:rPr>
          <w:rFonts w:ascii="Times New Roman" w:hAnsi="Times New Roman" w:cs="Times New Roman"/>
          <w:sz w:val="24"/>
          <w:szCs w:val="24"/>
        </w:rPr>
        <w:t xml:space="preserve"> felül kívánja vizsgálni. </w:t>
      </w:r>
    </w:p>
    <w:p w:rsidR="00B938EC" w:rsidRPr="00992EAD" w:rsidRDefault="00C2223B" w:rsidP="005B1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B938EC">
        <w:rPr>
          <w:rFonts w:ascii="Times New Roman" w:hAnsi="Times New Roman" w:cs="Times New Roman"/>
          <w:sz w:val="24"/>
          <w:szCs w:val="24"/>
        </w:rPr>
        <w:t xml:space="preserve">nnek érdekében kötött szerződést a </w:t>
      </w:r>
      <w:r>
        <w:rPr>
          <w:rFonts w:ascii="Times New Roman" w:hAnsi="Times New Roman" w:cs="Times New Roman"/>
          <w:sz w:val="24"/>
          <w:szCs w:val="24"/>
        </w:rPr>
        <w:t xml:space="preserve">beszerzési szabályzat szerint kiválasztott, </w:t>
      </w:r>
      <w:r w:rsidR="00B938EC">
        <w:rPr>
          <w:rFonts w:ascii="Times New Roman" w:hAnsi="Times New Roman" w:cs="Times New Roman"/>
          <w:sz w:val="24"/>
          <w:szCs w:val="24"/>
        </w:rPr>
        <w:t xml:space="preserve">legjobb ajánlatot tevő URU_PLAN </w:t>
      </w:r>
      <w:proofErr w:type="spellStart"/>
      <w:r w:rsidR="00B938EC">
        <w:rPr>
          <w:rFonts w:ascii="Times New Roman" w:hAnsi="Times New Roman" w:cs="Times New Roman"/>
          <w:sz w:val="24"/>
          <w:szCs w:val="24"/>
        </w:rPr>
        <w:t>Bt-vel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223B">
        <w:rPr>
          <w:rFonts w:ascii="Times New Roman" w:hAnsi="Times New Roman" w:cs="Times New Roman"/>
          <w:sz w:val="24"/>
          <w:szCs w:val="24"/>
        </w:rPr>
        <w:t>(3535 Miskolc, Bartók B. u. 58.)</w:t>
      </w:r>
      <w:r w:rsidR="00B938EC" w:rsidRPr="00C2223B">
        <w:rPr>
          <w:rFonts w:ascii="Times New Roman" w:hAnsi="Times New Roman" w:cs="Times New Roman"/>
          <w:sz w:val="24"/>
          <w:szCs w:val="24"/>
        </w:rPr>
        <w:t xml:space="preserve">, </w:t>
      </w:r>
      <w:r w:rsidR="00B938EC">
        <w:rPr>
          <w:rFonts w:ascii="Times New Roman" w:hAnsi="Times New Roman" w:cs="Times New Roman"/>
          <w:sz w:val="24"/>
          <w:szCs w:val="24"/>
        </w:rPr>
        <w:t xml:space="preserve">így a </w:t>
      </w:r>
      <w:r w:rsidR="00B938EC" w:rsidRPr="00992EAD">
        <w:rPr>
          <w:rFonts w:ascii="Times New Roman" w:hAnsi="Times New Roman" w:cs="Times New Roman"/>
          <w:sz w:val="24"/>
          <w:szCs w:val="24"/>
        </w:rPr>
        <w:t xml:space="preserve">2019-20-as évek </w:t>
      </w:r>
      <w:r w:rsidR="00B938EC">
        <w:rPr>
          <w:rFonts w:ascii="Times New Roman" w:hAnsi="Times New Roman" w:cs="Times New Roman"/>
          <w:sz w:val="24"/>
          <w:szCs w:val="24"/>
        </w:rPr>
        <w:t xml:space="preserve">egyik </w:t>
      </w:r>
      <w:r w:rsidR="00B938EC" w:rsidRPr="00992EAD">
        <w:rPr>
          <w:rFonts w:ascii="Times New Roman" w:hAnsi="Times New Roman" w:cs="Times New Roman"/>
          <w:sz w:val="24"/>
          <w:szCs w:val="24"/>
        </w:rPr>
        <w:t>kiemelt szakmai feladata Hortobágy Község településfejlesztési dokumentum</w:t>
      </w:r>
      <w:r w:rsidR="00B938EC">
        <w:rPr>
          <w:rFonts w:ascii="Times New Roman" w:hAnsi="Times New Roman" w:cs="Times New Roman"/>
          <w:sz w:val="24"/>
          <w:szCs w:val="24"/>
        </w:rPr>
        <w:t>ának</w:t>
      </w:r>
      <w:r w:rsidR="00B938EC" w:rsidRPr="00992EAD">
        <w:rPr>
          <w:rFonts w:ascii="Times New Roman" w:hAnsi="Times New Roman" w:cs="Times New Roman"/>
          <w:sz w:val="24"/>
          <w:szCs w:val="24"/>
        </w:rPr>
        <w:t xml:space="preserve"> és településrendezési eszközeinek teljes körű felülvizsgálata.</w:t>
      </w:r>
    </w:p>
    <w:p w:rsidR="00B938EC" w:rsidRPr="000718AA" w:rsidRDefault="00B938EC" w:rsidP="005B1A58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B938EC" w:rsidRPr="00992EAD" w:rsidRDefault="00B938EC" w:rsidP="00CF1660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992EAD">
        <w:rPr>
          <w:rFonts w:ascii="Times New Roman" w:hAnsi="Times New Roman" w:cs="Times New Roman"/>
          <w:sz w:val="24"/>
          <w:szCs w:val="24"/>
        </w:rPr>
        <w:t xml:space="preserve">A településfejlesztési dokumentum: </w:t>
      </w:r>
    </w:p>
    <w:p w:rsidR="00B938EC" w:rsidRPr="00992EAD" w:rsidRDefault="00B938EC" w:rsidP="00CF1660">
      <w:pPr>
        <w:pStyle w:val="Listaszerbekezds"/>
        <w:numPr>
          <w:ilvl w:val="0"/>
          <w:numId w:val="8"/>
        </w:numPr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</w:rPr>
      </w:pPr>
      <w:r w:rsidRPr="00992EAD">
        <w:rPr>
          <w:rFonts w:ascii="Times New Roman" w:hAnsi="Times New Roman" w:cs="Times New Roman"/>
          <w:sz w:val="24"/>
          <w:szCs w:val="24"/>
        </w:rPr>
        <w:t>településfejlesztési koncepció</w:t>
      </w:r>
    </w:p>
    <w:p w:rsidR="00B938EC" w:rsidRPr="00992EAD" w:rsidRDefault="00B938EC" w:rsidP="00CF1660">
      <w:pPr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</w:rPr>
      </w:pPr>
      <w:r w:rsidRPr="00992EAD">
        <w:rPr>
          <w:rFonts w:ascii="Times New Roman" w:hAnsi="Times New Roman" w:cs="Times New Roman"/>
          <w:sz w:val="24"/>
          <w:szCs w:val="24"/>
        </w:rPr>
        <w:t>A településrendezési eszközök:</w:t>
      </w:r>
    </w:p>
    <w:p w:rsidR="00B938EC" w:rsidRPr="00992EAD" w:rsidRDefault="00B938EC" w:rsidP="00CF1660">
      <w:pPr>
        <w:pStyle w:val="Listaszerbekezds"/>
        <w:numPr>
          <w:ilvl w:val="0"/>
          <w:numId w:val="8"/>
        </w:numPr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</w:rPr>
      </w:pPr>
      <w:r w:rsidRPr="00992EAD">
        <w:rPr>
          <w:rFonts w:ascii="Times New Roman" w:hAnsi="Times New Roman" w:cs="Times New Roman"/>
          <w:sz w:val="24"/>
          <w:szCs w:val="24"/>
        </w:rPr>
        <w:t>településszerkezeti terv</w:t>
      </w:r>
    </w:p>
    <w:p w:rsidR="00B938EC" w:rsidRPr="00992EAD" w:rsidRDefault="00B938EC" w:rsidP="00CF1660">
      <w:pPr>
        <w:pStyle w:val="Listaszerbekezds"/>
        <w:numPr>
          <w:ilvl w:val="0"/>
          <w:numId w:val="8"/>
        </w:numPr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</w:rPr>
      </w:pPr>
      <w:r w:rsidRPr="00992EAD">
        <w:rPr>
          <w:rFonts w:ascii="Times New Roman" w:hAnsi="Times New Roman" w:cs="Times New Roman"/>
          <w:sz w:val="24"/>
          <w:szCs w:val="24"/>
        </w:rPr>
        <w:t>helyi építési szabályzat (HÉSZ)</w:t>
      </w:r>
    </w:p>
    <w:p w:rsidR="00B938EC" w:rsidRPr="000718AA" w:rsidRDefault="00B938EC" w:rsidP="005B1A58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B938EC" w:rsidRPr="00992EAD" w:rsidRDefault="00B938EC" w:rsidP="005B1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EAD">
        <w:rPr>
          <w:rFonts w:ascii="Times New Roman" w:hAnsi="Times New Roman" w:cs="Times New Roman"/>
          <w:sz w:val="24"/>
          <w:szCs w:val="24"/>
        </w:rPr>
        <w:t>A településfejlesztési koncepció rögzíti a település hosszútávú fejlesztési szándékait, megalapozza a ráépülő településrendezési eszközöket, annak megfelelő hátteret biztosít.</w:t>
      </w:r>
    </w:p>
    <w:p w:rsidR="00B938EC" w:rsidRPr="000718AA" w:rsidRDefault="00B938EC" w:rsidP="005B1A58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B938EC" w:rsidRPr="00992EAD" w:rsidRDefault="00B938EC" w:rsidP="005B1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EAD">
        <w:rPr>
          <w:rFonts w:ascii="Times New Roman" w:hAnsi="Times New Roman" w:cs="Times New Roman"/>
          <w:sz w:val="24"/>
          <w:szCs w:val="24"/>
        </w:rPr>
        <w:t xml:space="preserve">A településfejlesztési koncepció </w:t>
      </w:r>
      <w:r w:rsidRPr="00992EAD">
        <w:rPr>
          <w:rFonts w:ascii="Times New Roman" w:hAnsi="Times New Roman" w:cs="Times New Roman"/>
          <w:i/>
          <w:iCs/>
          <w:sz w:val="24"/>
          <w:szCs w:val="24"/>
        </w:rPr>
        <w:t>a településfejlesztési koncepcióról, az integrált településfejlesztési stratégiáról és a településrendezési eszközökről, valamint egyes településrendezési sajátos jogintézményekről szóló</w:t>
      </w:r>
      <w:r w:rsidRPr="00992EAD">
        <w:rPr>
          <w:rFonts w:ascii="Times New Roman" w:hAnsi="Times New Roman" w:cs="Times New Roman"/>
          <w:sz w:val="24"/>
          <w:szCs w:val="24"/>
        </w:rPr>
        <w:t xml:space="preserve"> 314/2012. (XI. 8.) Korm. rendelet (továbbiakban: Rendelet) tartalmi elemeinek megfelelően készült. </w:t>
      </w:r>
    </w:p>
    <w:p w:rsidR="00B938EC" w:rsidRPr="000718AA" w:rsidRDefault="00B938EC" w:rsidP="005B1A58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B938EC" w:rsidRPr="00992EAD" w:rsidRDefault="00B938EC" w:rsidP="005B1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EAD">
        <w:rPr>
          <w:rFonts w:ascii="Times New Roman" w:hAnsi="Times New Roman" w:cs="Times New Roman"/>
          <w:sz w:val="24"/>
          <w:szCs w:val="24"/>
        </w:rPr>
        <w:t>A településfejlesztési koncepció kidolgozásának – jogszabályban rögzített – előfeltétele a megalapozó vizsgálat elkészítése. A megalapozó vizsgálat részletes tartalmi követelményeit a Rendelet 2. sz. melléklete határozza meg.</w:t>
      </w:r>
    </w:p>
    <w:p w:rsidR="00B938EC" w:rsidRPr="00992EAD" w:rsidRDefault="00B938EC" w:rsidP="005B1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8EC" w:rsidRPr="00992EAD" w:rsidRDefault="00B938EC" w:rsidP="005B1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EAD">
        <w:rPr>
          <w:rFonts w:ascii="Times New Roman" w:hAnsi="Times New Roman" w:cs="Times New Roman"/>
          <w:sz w:val="24"/>
          <w:szCs w:val="24"/>
        </w:rPr>
        <w:t>A készítendő településfejlesztési koncepcióról és településrendezési eszközökről előzetes tájékoztatást kérő levél került megküldésre az illetékes államigazgatási szervek részére, a Rendelet 30.§. (2) a) pontjának megfelelően.</w:t>
      </w:r>
    </w:p>
    <w:p w:rsidR="00B938EC" w:rsidRPr="00992EAD" w:rsidRDefault="00B938EC" w:rsidP="005B1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8EC" w:rsidRPr="00992EAD" w:rsidRDefault="00B938EC" w:rsidP="005B1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EAD">
        <w:rPr>
          <w:rFonts w:ascii="Times New Roman" w:hAnsi="Times New Roman" w:cs="Times New Roman"/>
          <w:sz w:val="24"/>
          <w:szCs w:val="24"/>
        </w:rPr>
        <w:t xml:space="preserve">A megkeresett szervek nagy része küldött tájékoztatást, melyben jelezték, hogy az eljárásban továbbra is részt kívánnak venni, valamint általános jogi és szakmai előírásokra tettek. </w:t>
      </w:r>
    </w:p>
    <w:p w:rsidR="00B938EC" w:rsidRPr="000718AA" w:rsidRDefault="00B938EC" w:rsidP="005B1A58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B938EC" w:rsidRDefault="00B938EC" w:rsidP="00CF1660">
      <w:pPr>
        <w:pStyle w:val="NormlWeb"/>
        <w:spacing w:before="0" w:beforeAutospacing="0" w:after="0" w:afterAutospacing="0"/>
        <w:jc w:val="both"/>
      </w:pPr>
      <w:r w:rsidRPr="00992EAD">
        <w:t>A beérkezett előzetes tájékoztatások alapján a településfejlesztési koncepció megalapozó vizsgálata elkészült. Kidolgozottsága kielégíti a jogi és szakmai igényeket, tartalmában megfelelő arra, hogy a településfejlesztési koncepciónak, az ITS-</w:t>
      </w:r>
      <w:proofErr w:type="spellStart"/>
      <w:r w:rsidRPr="00992EAD">
        <w:t>nek</w:t>
      </w:r>
      <w:proofErr w:type="spellEnd"/>
      <w:r w:rsidRPr="00992EAD">
        <w:t xml:space="preserve"> és későbbiekben a településrendezési eszközöknek alapot nyújtson.</w:t>
      </w:r>
    </w:p>
    <w:p w:rsidR="00B938EC" w:rsidRPr="00244192" w:rsidRDefault="00B938EC" w:rsidP="00CF1660">
      <w:pPr>
        <w:pStyle w:val="NormlWeb"/>
        <w:spacing w:before="0" w:beforeAutospacing="0" w:after="0" w:afterAutospacing="0"/>
        <w:jc w:val="both"/>
      </w:pPr>
      <w:r w:rsidRPr="00244192">
        <w:lastRenderedPageBreak/>
        <w:t>Ezt megerősíti a Hajdú-Bihar Megyei Kormányhivatal Állami Főépítészének (HB/01-ÁF/00028-2/2020. sz) véleménye, mely szerint „Összefoglalva megállapítható, hogy a munkarészek Hortobágy község adottságaihoz mérten körültekintően kerültek kidolgozásra. Az épített környezet alakítása és védelme szempontjából szakmailag jó színvonalon elkészített dokumentumok megfelelő kiinduló alapot biztosíthatnak a településrendezési eszközök elkészítéséhez.</w:t>
      </w:r>
    </w:p>
    <w:p w:rsidR="00B938EC" w:rsidRPr="00244192" w:rsidRDefault="00B938EC" w:rsidP="0008741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938EC" w:rsidRPr="00244192" w:rsidRDefault="00B938EC" w:rsidP="00A54D0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44192">
        <w:rPr>
          <w:rFonts w:ascii="Times New Roman" w:hAnsi="Times New Roman" w:cs="Times New Roman"/>
          <w:sz w:val="24"/>
          <w:szCs w:val="24"/>
        </w:rPr>
        <w:t xml:space="preserve">Annak érdekében, hogy az épített környezet alakítása és védelme során a közérdekű intézkedéseket és döntéseket megelőzően, illetőleg azok végrehajtása során biztosítani lehessen a nyilvánosságot és a közösségi ellenőrzés lehetőségét, az Önkormányzat Képviselő testülete megalkotta a településfejlesztéssel és településrendezéssel összefüggő partnerségi egyeztetés szabályairól (továbbiakban: Szabályzat) szóló </w:t>
      </w:r>
      <w:r>
        <w:rPr>
          <w:rFonts w:ascii="Times New Roman" w:hAnsi="Times New Roman" w:cs="Times New Roman"/>
          <w:sz w:val="24"/>
          <w:szCs w:val="24"/>
        </w:rPr>
        <w:t>9/2017. (III.31.) önkormányzati</w:t>
      </w:r>
      <w:r w:rsidRPr="00244192">
        <w:rPr>
          <w:rFonts w:ascii="Times New Roman" w:hAnsi="Times New Roman" w:cs="Times New Roman"/>
          <w:sz w:val="24"/>
          <w:szCs w:val="24"/>
        </w:rPr>
        <w:t>. rendeletét.</w:t>
      </w:r>
    </w:p>
    <w:p w:rsidR="00B938EC" w:rsidRPr="000718AA" w:rsidRDefault="00B938EC" w:rsidP="00A54D0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B938EC" w:rsidRPr="00832AAA" w:rsidRDefault="00B938EC" w:rsidP="00CF1660">
      <w:pPr>
        <w:pStyle w:val="NormlWeb"/>
        <w:spacing w:before="0" w:beforeAutospacing="0" w:after="0" w:afterAutospacing="0"/>
        <w:jc w:val="both"/>
      </w:pPr>
      <w:r w:rsidRPr="00832AAA">
        <w:t>A településfejlesztési koncepciót a Rendeletben és a Szabályzatban foglaltaknak megfelelően egyeztetésre bocsájtottuk.</w:t>
      </w:r>
    </w:p>
    <w:p w:rsidR="00B938EC" w:rsidRPr="00701662" w:rsidRDefault="00B938EC" w:rsidP="00A54D0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938EC" w:rsidRDefault="00B938EC" w:rsidP="00A54D0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01662">
        <w:rPr>
          <w:rFonts w:ascii="Times New Roman" w:hAnsi="Times New Roman" w:cs="Times New Roman"/>
          <w:sz w:val="24"/>
          <w:szCs w:val="24"/>
        </w:rPr>
        <w:t xml:space="preserve">A partnerségi egyeztetés keretében lakossági fórum </w:t>
      </w:r>
      <w:r>
        <w:rPr>
          <w:rFonts w:ascii="Times New Roman" w:hAnsi="Times New Roman" w:cs="Times New Roman"/>
          <w:sz w:val="24"/>
          <w:szCs w:val="24"/>
        </w:rPr>
        <w:t>megta</w:t>
      </w:r>
      <w:r w:rsidR="00C2223B">
        <w:rPr>
          <w:rFonts w:ascii="Times New Roman" w:hAnsi="Times New Roman" w:cs="Times New Roman"/>
          <w:sz w:val="24"/>
          <w:szCs w:val="24"/>
        </w:rPr>
        <w:t>rtásra került sor 2019. május 21</w:t>
      </w:r>
      <w:r>
        <w:rPr>
          <w:rFonts w:ascii="Times New Roman" w:hAnsi="Times New Roman" w:cs="Times New Roman"/>
          <w:sz w:val="24"/>
          <w:szCs w:val="24"/>
        </w:rPr>
        <w:t>-én és 2020. február 12-én.</w:t>
      </w:r>
    </w:p>
    <w:p w:rsidR="00B938EC" w:rsidRDefault="00B938EC" w:rsidP="00A54D0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lakossági fórumon, valamint a vélemény-nyilvánításra megadott határidő alatt egy helyi lakostól érkezett vélemény.</w:t>
      </w:r>
    </w:p>
    <w:p w:rsidR="00B938EC" w:rsidRDefault="00B938EC" w:rsidP="00A54D0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938EC" w:rsidRPr="00701662" w:rsidRDefault="00B938EC" w:rsidP="0070166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lakossági véleményben </w:t>
      </w:r>
      <w:r w:rsidRPr="00701662">
        <w:rPr>
          <w:rFonts w:ascii="Times New Roman" w:hAnsi="Times New Roman" w:cs="Times New Roman"/>
          <w:sz w:val="24"/>
          <w:szCs w:val="24"/>
        </w:rPr>
        <w:t xml:space="preserve">több </w:t>
      </w:r>
      <w:r>
        <w:rPr>
          <w:rFonts w:ascii="Times New Roman" w:hAnsi="Times New Roman" w:cs="Times New Roman"/>
          <w:sz w:val="24"/>
          <w:szCs w:val="24"/>
        </w:rPr>
        <w:t>konkrét megoldásra váró probléma</w:t>
      </w:r>
      <w:r w:rsidRPr="00701662">
        <w:rPr>
          <w:rFonts w:ascii="Times New Roman" w:hAnsi="Times New Roman" w:cs="Times New Roman"/>
          <w:sz w:val="24"/>
          <w:szCs w:val="24"/>
        </w:rPr>
        <w:t>kör is megjelöl</w:t>
      </w:r>
      <w:r>
        <w:rPr>
          <w:rFonts w:ascii="Times New Roman" w:hAnsi="Times New Roman" w:cs="Times New Roman"/>
          <w:sz w:val="24"/>
          <w:szCs w:val="24"/>
        </w:rPr>
        <w:t xml:space="preserve">ésre került. A konkrét problémák megoldása a </w:t>
      </w:r>
      <w:r w:rsidRPr="00701662">
        <w:rPr>
          <w:rFonts w:ascii="Times New Roman" w:hAnsi="Times New Roman" w:cs="Times New Roman"/>
          <w:sz w:val="24"/>
          <w:szCs w:val="24"/>
        </w:rPr>
        <w:t xml:space="preserve">fejlesztési stratégiában </w:t>
      </w:r>
      <w:r>
        <w:rPr>
          <w:rFonts w:ascii="Times New Roman" w:hAnsi="Times New Roman" w:cs="Times New Roman"/>
          <w:sz w:val="24"/>
          <w:szCs w:val="24"/>
        </w:rPr>
        <w:t>mint általános célok</w:t>
      </w:r>
      <w:r w:rsidRPr="007016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meghatározásra kerültek, azonban a</w:t>
      </w:r>
      <w:r w:rsidRPr="00701662">
        <w:rPr>
          <w:rFonts w:ascii="Times New Roman" w:hAnsi="Times New Roman" w:cs="Times New Roman"/>
          <w:sz w:val="24"/>
          <w:szCs w:val="24"/>
        </w:rPr>
        <w:t xml:space="preserve"> célok eléréshez rendelhető megoldási eszközrendszer nem tartozik a koncepció tárgykörébe, azt külön dokumentumban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01662">
        <w:rPr>
          <w:rFonts w:ascii="Times New Roman" w:hAnsi="Times New Roman" w:cs="Times New Roman"/>
          <w:sz w:val="24"/>
          <w:szCs w:val="24"/>
        </w:rPr>
        <w:t>pl. integrált te</w:t>
      </w:r>
      <w:r>
        <w:rPr>
          <w:rFonts w:ascii="Times New Roman" w:hAnsi="Times New Roman" w:cs="Times New Roman"/>
          <w:sz w:val="24"/>
          <w:szCs w:val="24"/>
        </w:rPr>
        <w:t>lepülésfejlesztési stratégia, településfej</w:t>
      </w:r>
      <w:r w:rsidRPr="00701662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01662">
        <w:rPr>
          <w:rFonts w:ascii="Times New Roman" w:hAnsi="Times New Roman" w:cs="Times New Roman"/>
          <w:sz w:val="24"/>
          <w:szCs w:val="24"/>
        </w:rPr>
        <w:t>sztési programban</w:t>
      </w:r>
      <w:r>
        <w:rPr>
          <w:rFonts w:ascii="Times New Roman" w:hAnsi="Times New Roman" w:cs="Times New Roman"/>
          <w:sz w:val="24"/>
          <w:szCs w:val="24"/>
        </w:rPr>
        <w:t xml:space="preserve">, környezetvédelmi program, gazdaságfejlesztési program, stb. </w:t>
      </w:r>
      <w:r w:rsidRPr="00701662">
        <w:rPr>
          <w:rFonts w:ascii="Times New Roman" w:hAnsi="Times New Roman" w:cs="Times New Roman"/>
          <w:sz w:val="24"/>
          <w:szCs w:val="24"/>
        </w:rPr>
        <w:t xml:space="preserve">) lehet rögzíteni, amennyiben az szükséges. </w:t>
      </w:r>
    </w:p>
    <w:p w:rsidR="00B938EC" w:rsidRPr="000718AA" w:rsidRDefault="00B938EC" w:rsidP="00A54D0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B938EC" w:rsidRPr="00635D16" w:rsidRDefault="00B938EC" w:rsidP="00D670A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35D16">
        <w:rPr>
          <w:rFonts w:ascii="Times New Roman" w:hAnsi="Times New Roman" w:cs="Times New Roman"/>
          <w:sz w:val="24"/>
          <w:szCs w:val="24"/>
        </w:rPr>
        <w:t xml:space="preserve">A településfejlesztési </w:t>
      </w:r>
      <w:r>
        <w:rPr>
          <w:rFonts w:ascii="Times New Roman" w:hAnsi="Times New Roman" w:cs="Times New Roman"/>
          <w:sz w:val="24"/>
          <w:szCs w:val="24"/>
        </w:rPr>
        <w:t xml:space="preserve">koncepció készítéséhez </w:t>
      </w:r>
      <w:r w:rsidRPr="00635D16">
        <w:rPr>
          <w:rFonts w:ascii="Times New Roman" w:hAnsi="Times New Roman" w:cs="Times New Roman"/>
          <w:sz w:val="24"/>
          <w:szCs w:val="24"/>
        </w:rPr>
        <w:t>kapcsolódó lakossági igények ennek megfelelően maradéktalanul beépítésre kerültek a dokumentumokba.</w:t>
      </w:r>
    </w:p>
    <w:p w:rsidR="00B938EC" w:rsidRPr="000718AA" w:rsidRDefault="00B938EC" w:rsidP="00E51A82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C00000"/>
          <w:sz w:val="24"/>
          <w:szCs w:val="24"/>
        </w:rPr>
      </w:pPr>
    </w:p>
    <w:p w:rsidR="00B938EC" w:rsidRDefault="00B938EC" w:rsidP="00D670A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35D16">
        <w:rPr>
          <w:rFonts w:ascii="Times New Roman" w:hAnsi="Times New Roman" w:cs="Times New Roman"/>
          <w:sz w:val="24"/>
          <w:szCs w:val="24"/>
        </w:rPr>
        <w:t>Kérem a Tisztelt Képviselő-testületet, hogy az alábbi határozati javaslat elfogadásával a partnerségi egyeztetést zárja le, illetve a településfejlesztési koncepciót fogadja el!</w:t>
      </w:r>
    </w:p>
    <w:p w:rsidR="00B938EC" w:rsidRPr="000718AA" w:rsidRDefault="00B938EC" w:rsidP="0008741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B938EC" w:rsidRPr="00FB23A5" w:rsidRDefault="00B938EC" w:rsidP="00FB23A5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B23A5">
        <w:rPr>
          <w:rFonts w:ascii="Times New Roman" w:hAnsi="Times New Roman" w:cs="Times New Roman"/>
          <w:b/>
          <w:bCs/>
          <w:sz w:val="24"/>
          <w:szCs w:val="24"/>
          <w:u w:val="single"/>
        </w:rPr>
        <w:t>HATÁROZATI JAVASLAT</w:t>
      </w:r>
    </w:p>
    <w:p w:rsidR="00B938EC" w:rsidRPr="000718AA" w:rsidRDefault="00B938EC" w:rsidP="00472161">
      <w:pPr>
        <w:pStyle w:val="Szvegtrzs"/>
        <w:spacing w:line="360" w:lineRule="auto"/>
        <w:rPr>
          <w:color w:val="C00000"/>
        </w:rPr>
      </w:pPr>
    </w:p>
    <w:p w:rsidR="00B938EC" w:rsidRPr="00CE4316" w:rsidRDefault="00B938EC" w:rsidP="00D670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316">
        <w:rPr>
          <w:rFonts w:ascii="Times New Roman" w:hAnsi="Times New Roman" w:cs="Times New Roman"/>
          <w:sz w:val="24"/>
          <w:szCs w:val="24"/>
        </w:rPr>
        <w:t xml:space="preserve">Hortobágy Község Önkormányzatának Képviselő-testülete </w:t>
      </w:r>
      <w:r w:rsidRPr="00CE4316">
        <w:rPr>
          <w:rFonts w:ascii="Times New Roman" w:hAnsi="Times New Roman" w:cs="Times New Roman"/>
          <w:i/>
          <w:iCs/>
          <w:sz w:val="24"/>
          <w:szCs w:val="24"/>
        </w:rPr>
        <w:t>az integrált településfejlesztési stratégiáról és a településrendezési eszközökről, valamint egyes településrendezési sajátos jogintézményekről szóló</w:t>
      </w:r>
      <w:r w:rsidRPr="00CE4316">
        <w:rPr>
          <w:rFonts w:ascii="Times New Roman" w:hAnsi="Times New Roman" w:cs="Times New Roman"/>
          <w:sz w:val="24"/>
          <w:szCs w:val="24"/>
        </w:rPr>
        <w:t xml:space="preserve"> 314/2012. (XI. 8.) Korm. rendelet alapján, a megalapozó vizsgálati dokumentációról, a településfejlesztési koncepcióról, valamint ezek partnerségi egyeztetésének lezárásáról az alábbiak szerint határoz:</w:t>
      </w:r>
    </w:p>
    <w:p w:rsidR="00B938EC" w:rsidRPr="00CE4316" w:rsidRDefault="00B938EC" w:rsidP="00D670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8EC" w:rsidRPr="00CE4316" w:rsidRDefault="00B938EC" w:rsidP="00D670AA">
      <w:pPr>
        <w:pStyle w:val="Szvegtrzs"/>
        <w:numPr>
          <w:ilvl w:val="0"/>
          <w:numId w:val="9"/>
        </w:numPr>
        <w:spacing w:line="259" w:lineRule="auto"/>
        <w:rPr>
          <w:noProof w:val="0"/>
        </w:rPr>
      </w:pPr>
      <w:r w:rsidRPr="00CE4316">
        <w:rPr>
          <w:noProof w:val="0"/>
        </w:rPr>
        <w:t xml:space="preserve">A Képviselő-testület megállapítja, hogy az egyeztetési eljárás során beérkezett lakossági igények beépítésre kerültek a dokumentumokba. A Képviselő-testület a partnerségi egyeztetési eljárást lezárja. </w:t>
      </w:r>
    </w:p>
    <w:p w:rsidR="00B938EC" w:rsidRPr="00CE4316" w:rsidRDefault="00B938EC" w:rsidP="00D670AA">
      <w:pPr>
        <w:pStyle w:val="Szvegtrzs"/>
        <w:spacing w:line="259" w:lineRule="auto"/>
        <w:ind w:left="930"/>
        <w:rPr>
          <w:noProof w:val="0"/>
        </w:rPr>
      </w:pPr>
    </w:p>
    <w:p w:rsidR="00B938EC" w:rsidRPr="00CE4316" w:rsidRDefault="00B938EC" w:rsidP="00A8419A">
      <w:pPr>
        <w:pStyle w:val="Szvegtrzs"/>
        <w:numPr>
          <w:ilvl w:val="0"/>
          <w:numId w:val="9"/>
        </w:numPr>
        <w:spacing w:line="259" w:lineRule="auto"/>
        <w:rPr>
          <w:noProof w:val="0"/>
        </w:rPr>
      </w:pPr>
      <w:r w:rsidRPr="00CE4316">
        <w:rPr>
          <w:noProof w:val="0"/>
        </w:rPr>
        <w:t>A Képviselő-testülete megállapítja, hogy a megalapozó vizsgálat elkészült, annak tartalma megfelelő a településfejlesztési koncepció és a későbbiekben kidolgozásra kerülő településrendezési eszközökhöz</w:t>
      </w:r>
      <w:r>
        <w:rPr>
          <w:noProof w:val="0"/>
        </w:rPr>
        <w:t>, azt elfogadja.</w:t>
      </w:r>
    </w:p>
    <w:p w:rsidR="00B938EC" w:rsidRPr="000718AA" w:rsidRDefault="00B938EC" w:rsidP="00A8419A">
      <w:pPr>
        <w:pStyle w:val="Szvegtrzs"/>
        <w:spacing w:line="259" w:lineRule="auto"/>
        <w:ind w:left="930"/>
        <w:rPr>
          <w:noProof w:val="0"/>
          <w:color w:val="C00000"/>
        </w:rPr>
      </w:pPr>
    </w:p>
    <w:p w:rsidR="00B938EC" w:rsidRPr="00CE4316" w:rsidRDefault="00B938EC" w:rsidP="00A8419A">
      <w:pPr>
        <w:pStyle w:val="Szvegtrzs"/>
        <w:numPr>
          <w:ilvl w:val="0"/>
          <w:numId w:val="9"/>
        </w:numPr>
        <w:spacing w:line="259" w:lineRule="auto"/>
        <w:rPr>
          <w:noProof w:val="0"/>
        </w:rPr>
      </w:pPr>
      <w:r w:rsidRPr="00CE4316">
        <w:rPr>
          <w:noProof w:val="0"/>
        </w:rPr>
        <w:t xml:space="preserve">A </w:t>
      </w:r>
      <w:r>
        <w:rPr>
          <w:noProof w:val="0"/>
        </w:rPr>
        <w:t>t</w:t>
      </w:r>
      <w:r w:rsidRPr="00CE4316">
        <w:rPr>
          <w:noProof w:val="0"/>
        </w:rPr>
        <w:t>elepülésfejlesztési koncepció tartalmával és a benne foglalt jövőbeli elhatározásokkal egyetért</w:t>
      </w:r>
      <w:r>
        <w:rPr>
          <w:noProof w:val="0"/>
        </w:rPr>
        <w:t>, azt előterjesztés szerint elfogadja.</w:t>
      </w:r>
    </w:p>
    <w:p w:rsidR="00B938EC" w:rsidRPr="000718AA" w:rsidRDefault="00B938EC" w:rsidP="00156133">
      <w:pPr>
        <w:pStyle w:val="Szvegtrzs"/>
        <w:spacing w:line="259" w:lineRule="auto"/>
        <w:rPr>
          <w:noProof w:val="0"/>
          <w:color w:val="C00000"/>
        </w:rPr>
      </w:pPr>
    </w:p>
    <w:p w:rsidR="00B938EC" w:rsidRPr="00CE4316" w:rsidRDefault="00B938EC" w:rsidP="0072010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938EC" w:rsidRPr="00CE4316" w:rsidRDefault="00B938EC" w:rsidP="00E51A8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316">
        <w:rPr>
          <w:rFonts w:ascii="Times New Roman" w:hAnsi="Times New Roman" w:cs="Times New Roman"/>
          <w:sz w:val="24"/>
          <w:szCs w:val="24"/>
          <w:u w:val="single"/>
        </w:rPr>
        <w:t xml:space="preserve">Felelős: </w:t>
      </w:r>
      <w:r w:rsidRPr="00CE4316">
        <w:rPr>
          <w:rFonts w:ascii="Times New Roman" w:hAnsi="Times New Roman" w:cs="Times New Roman"/>
          <w:sz w:val="24"/>
          <w:szCs w:val="24"/>
        </w:rPr>
        <w:tab/>
        <w:t>Jakab Ádám András polgármester</w:t>
      </w:r>
    </w:p>
    <w:p w:rsidR="00B938EC" w:rsidRPr="00CE4316" w:rsidRDefault="00B938EC" w:rsidP="00E51A8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938EC" w:rsidRPr="00CE4316" w:rsidRDefault="00B938EC" w:rsidP="00E51A8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316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CE4316">
        <w:rPr>
          <w:rFonts w:ascii="Times New Roman" w:hAnsi="Times New Roman" w:cs="Times New Roman"/>
          <w:sz w:val="24"/>
          <w:szCs w:val="24"/>
        </w:rPr>
        <w:t xml:space="preserve"> </w:t>
      </w:r>
      <w:r w:rsidRPr="00CE4316">
        <w:rPr>
          <w:rFonts w:ascii="Times New Roman" w:hAnsi="Times New Roman" w:cs="Times New Roman"/>
          <w:sz w:val="24"/>
          <w:szCs w:val="24"/>
        </w:rPr>
        <w:tab/>
        <w:t>azonnal</w:t>
      </w:r>
    </w:p>
    <w:p w:rsidR="00B938EC" w:rsidRPr="00CE4316" w:rsidRDefault="00B938EC" w:rsidP="00E51A8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938EC" w:rsidRPr="00CE4316" w:rsidRDefault="00B938EC" w:rsidP="00E51A8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938EC" w:rsidRPr="00CE4316" w:rsidRDefault="00B938EC" w:rsidP="00E51A8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316">
        <w:rPr>
          <w:rFonts w:ascii="Times New Roman" w:hAnsi="Times New Roman" w:cs="Times New Roman"/>
          <w:sz w:val="24"/>
          <w:szCs w:val="24"/>
        </w:rPr>
        <w:t xml:space="preserve">Hortobágy, 2020. </w:t>
      </w:r>
      <w:r>
        <w:rPr>
          <w:rFonts w:ascii="Times New Roman" w:hAnsi="Times New Roman" w:cs="Times New Roman"/>
          <w:sz w:val="24"/>
          <w:szCs w:val="24"/>
        </w:rPr>
        <w:t>március 12.</w:t>
      </w:r>
    </w:p>
    <w:p w:rsidR="00B938EC" w:rsidRPr="00CE4316" w:rsidRDefault="00B938EC" w:rsidP="00E51A8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938EC" w:rsidRDefault="00B938EC" w:rsidP="00E51A8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E03DE" w:rsidRDefault="004E03DE" w:rsidP="00E51A8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E03DE" w:rsidRPr="00CE4316" w:rsidRDefault="004E03DE" w:rsidP="00E51A8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938EC" w:rsidRPr="00CE4316" w:rsidRDefault="00B938EC" w:rsidP="00A8419A">
      <w:pPr>
        <w:autoSpaceDE w:val="0"/>
        <w:autoSpaceDN w:val="0"/>
        <w:adjustRightInd w:val="0"/>
        <w:spacing w:after="0" w:line="240" w:lineRule="atLeast"/>
        <w:ind w:left="36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E4316">
        <w:rPr>
          <w:rFonts w:ascii="Times New Roman" w:hAnsi="Times New Roman" w:cs="Times New Roman"/>
          <w:sz w:val="24"/>
          <w:szCs w:val="24"/>
        </w:rPr>
        <w:t xml:space="preserve">Jakab Ádám András </w:t>
      </w:r>
    </w:p>
    <w:p w:rsidR="00B938EC" w:rsidRDefault="00B938EC" w:rsidP="00A8419A">
      <w:pPr>
        <w:autoSpaceDE w:val="0"/>
        <w:autoSpaceDN w:val="0"/>
        <w:adjustRightInd w:val="0"/>
        <w:spacing w:after="0" w:line="240" w:lineRule="atLeast"/>
        <w:ind w:left="36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CE4316">
        <w:rPr>
          <w:rFonts w:ascii="Times New Roman" w:hAnsi="Times New Roman" w:cs="Times New Roman"/>
          <w:sz w:val="24"/>
          <w:szCs w:val="24"/>
        </w:rPr>
        <w:t>polgármester</w:t>
      </w:r>
    </w:p>
    <w:p w:rsidR="00B938EC" w:rsidRDefault="00B938EC" w:rsidP="00A8419A">
      <w:pPr>
        <w:autoSpaceDE w:val="0"/>
        <w:autoSpaceDN w:val="0"/>
        <w:adjustRightInd w:val="0"/>
        <w:spacing w:after="0" w:line="240" w:lineRule="atLeast"/>
        <w:ind w:left="3686"/>
        <w:jc w:val="both"/>
        <w:rPr>
          <w:rFonts w:ascii="Times New Roman" w:hAnsi="Times New Roman" w:cs="Times New Roman"/>
          <w:sz w:val="24"/>
          <w:szCs w:val="24"/>
        </w:rPr>
      </w:pPr>
    </w:p>
    <w:p w:rsidR="00B938EC" w:rsidRDefault="00B938EC" w:rsidP="00FB23A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előterjesztést törvényességi szempontból ellenőrizte:</w:t>
      </w:r>
    </w:p>
    <w:p w:rsidR="004E03DE" w:rsidRDefault="004E03DE" w:rsidP="00FB23A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E03DE" w:rsidRDefault="004E03DE" w:rsidP="00FB23A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E03DE" w:rsidRDefault="004E03DE" w:rsidP="00FB23A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E03DE" w:rsidRDefault="004E03DE" w:rsidP="00FB23A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938EC" w:rsidRDefault="00B938EC" w:rsidP="00FB23A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938EC" w:rsidRDefault="00B938EC" w:rsidP="00FB23A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Dr. Ácsné Dr. Berke Gabriella</w:t>
      </w:r>
    </w:p>
    <w:p w:rsidR="00B938EC" w:rsidRPr="00CE4316" w:rsidRDefault="00B938EC" w:rsidP="00FB23A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kirendeltség-vezető</w:t>
      </w:r>
    </w:p>
    <w:p w:rsidR="00B938EC" w:rsidRPr="000718AA" w:rsidRDefault="00B938EC" w:rsidP="00E51A82">
      <w:pPr>
        <w:autoSpaceDE w:val="0"/>
        <w:autoSpaceDN w:val="0"/>
        <w:adjustRightInd w:val="0"/>
        <w:spacing w:after="0" w:line="240" w:lineRule="atLeast"/>
        <w:ind w:left="4956" w:firstLine="708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B938EC" w:rsidRPr="000718AA" w:rsidRDefault="00B938EC" w:rsidP="00A8419A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B938EC" w:rsidRPr="000718AA" w:rsidRDefault="00B938EC" w:rsidP="00A8419A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B938EC" w:rsidRPr="000718AA" w:rsidRDefault="00B938EC" w:rsidP="00A8419A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B938EC" w:rsidRPr="000718AA" w:rsidRDefault="00B938EC" w:rsidP="00A8419A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sectPr w:rsidR="00B938EC" w:rsidRPr="000718AA" w:rsidSect="00A51F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61F37"/>
    <w:multiLevelType w:val="hybridMultilevel"/>
    <w:tmpl w:val="5372B3A8"/>
    <w:lvl w:ilvl="0" w:tplc="6C7C4AA0">
      <w:start w:val="1"/>
      <w:numFmt w:val="decimal"/>
      <w:lvlText w:val="%1."/>
      <w:lvlJc w:val="left"/>
      <w:pPr>
        <w:ind w:left="930" w:hanging="570"/>
      </w:pPr>
      <w:rPr>
        <w:rFonts w:eastAsia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00DC9"/>
    <w:multiLevelType w:val="hybridMultilevel"/>
    <w:tmpl w:val="D9DA2502"/>
    <w:lvl w:ilvl="0" w:tplc="0B9002E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D337F"/>
    <w:multiLevelType w:val="hybridMultilevel"/>
    <w:tmpl w:val="9F26E8EC"/>
    <w:lvl w:ilvl="0" w:tplc="4A5E5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35052"/>
    <w:multiLevelType w:val="hybridMultilevel"/>
    <w:tmpl w:val="AF4EC020"/>
    <w:lvl w:ilvl="0" w:tplc="EA926164">
      <w:start w:val="2015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1283730"/>
    <w:multiLevelType w:val="hybridMultilevel"/>
    <w:tmpl w:val="91DAD1C0"/>
    <w:lvl w:ilvl="0" w:tplc="76F2BB86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C7D731B"/>
    <w:multiLevelType w:val="hybridMultilevel"/>
    <w:tmpl w:val="325A07C2"/>
    <w:lvl w:ilvl="0" w:tplc="66AE928A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0211741"/>
    <w:multiLevelType w:val="hybridMultilevel"/>
    <w:tmpl w:val="5372B3A8"/>
    <w:lvl w:ilvl="0" w:tplc="6C7C4AA0">
      <w:start w:val="1"/>
      <w:numFmt w:val="decimal"/>
      <w:lvlText w:val="%1."/>
      <w:lvlJc w:val="left"/>
      <w:pPr>
        <w:ind w:left="930" w:hanging="570"/>
      </w:pPr>
      <w:rPr>
        <w:rFonts w:eastAsia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934A7"/>
    <w:multiLevelType w:val="hybridMultilevel"/>
    <w:tmpl w:val="9F26E8EC"/>
    <w:lvl w:ilvl="0" w:tplc="4A5E5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A0E6FCB"/>
    <w:multiLevelType w:val="hybridMultilevel"/>
    <w:tmpl w:val="C85E7C1C"/>
    <w:lvl w:ilvl="0" w:tplc="D97868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8B62EA"/>
    <w:multiLevelType w:val="hybridMultilevel"/>
    <w:tmpl w:val="9F26E8EC"/>
    <w:lvl w:ilvl="0" w:tplc="4A5E5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B550F0"/>
    <w:multiLevelType w:val="hybridMultilevel"/>
    <w:tmpl w:val="CCECF68C"/>
    <w:lvl w:ilvl="0" w:tplc="92C4F8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8"/>
  </w:num>
  <w:num w:numId="5">
    <w:abstractNumId w:val="9"/>
  </w:num>
  <w:num w:numId="6">
    <w:abstractNumId w:val="2"/>
  </w:num>
  <w:num w:numId="7">
    <w:abstractNumId w:val="5"/>
  </w:num>
  <w:num w:numId="8">
    <w:abstractNumId w:val="4"/>
  </w:num>
  <w:num w:numId="9">
    <w:abstractNumId w:val="0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AAA"/>
    <w:rsid w:val="00005A3C"/>
    <w:rsid w:val="00007AAA"/>
    <w:rsid w:val="000248DB"/>
    <w:rsid w:val="000250F3"/>
    <w:rsid w:val="00065B77"/>
    <w:rsid w:val="000718AA"/>
    <w:rsid w:val="000760E5"/>
    <w:rsid w:val="00087410"/>
    <w:rsid w:val="000C5229"/>
    <w:rsid w:val="00106858"/>
    <w:rsid w:val="0012541B"/>
    <w:rsid w:val="00156133"/>
    <w:rsid w:val="001E6138"/>
    <w:rsid w:val="002366B0"/>
    <w:rsid w:val="00236FF3"/>
    <w:rsid w:val="00244192"/>
    <w:rsid w:val="002477E2"/>
    <w:rsid w:val="00250D5C"/>
    <w:rsid w:val="00257891"/>
    <w:rsid w:val="002904FB"/>
    <w:rsid w:val="002A4D14"/>
    <w:rsid w:val="002A5176"/>
    <w:rsid w:val="002D32D3"/>
    <w:rsid w:val="002D5468"/>
    <w:rsid w:val="002E77E1"/>
    <w:rsid w:val="002F036B"/>
    <w:rsid w:val="002F0597"/>
    <w:rsid w:val="003068AC"/>
    <w:rsid w:val="00312105"/>
    <w:rsid w:val="00313F68"/>
    <w:rsid w:val="00341FCC"/>
    <w:rsid w:val="003553A7"/>
    <w:rsid w:val="0036214F"/>
    <w:rsid w:val="00391014"/>
    <w:rsid w:val="00396BCD"/>
    <w:rsid w:val="003A26C7"/>
    <w:rsid w:val="003D3713"/>
    <w:rsid w:val="003D6900"/>
    <w:rsid w:val="003E7340"/>
    <w:rsid w:val="003F7AB0"/>
    <w:rsid w:val="0040328F"/>
    <w:rsid w:val="00407774"/>
    <w:rsid w:val="0042182A"/>
    <w:rsid w:val="00456E3E"/>
    <w:rsid w:val="004629EF"/>
    <w:rsid w:val="00472161"/>
    <w:rsid w:val="00481046"/>
    <w:rsid w:val="00483318"/>
    <w:rsid w:val="00493775"/>
    <w:rsid w:val="004970EB"/>
    <w:rsid w:val="004A1DB7"/>
    <w:rsid w:val="004A54A3"/>
    <w:rsid w:val="004C4BC2"/>
    <w:rsid w:val="004D0346"/>
    <w:rsid w:val="004E03DE"/>
    <w:rsid w:val="00505AED"/>
    <w:rsid w:val="00525308"/>
    <w:rsid w:val="00597300"/>
    <w:rsid w:val="005B1A58"/>
    <w:rsid w:val="005F05B7"/>
    <w:rsid w:val="00620F2E"/>
    <w:rsid w:val="00626474"/>
    <w:rsid w:val="00635D16"/>
    <w:rsid w:val="00656BDF"/>
    <w:rsid w:val="0067373A"/>
    <w:rsid w:val="006758DF"/>
    <w:rsid w:val="00683C2D"/>
    <w:rsid w:val="006B0FBC"/>
    <w:rsid w:val="006C646B"/>
    <w:rsid w:val="006E788A"/>
    <w:rsid w:val="00701662"/>
    <w:rsid w:val="00702D55"/>
    <w:rsid w:val="00720106"/>
    <w:rsid w:val="00750984"/>
    <w:rsid w:val="007571BB"/>
    <w:rsid w:val="00757D8C"/>
    <w:rsid w:val="007857D6"/>
    <w:rsid w:val="007A0B2E"/>
    <w:rsid w:val="007A4DDF"/>
    <w:rsid w:val="007B414C"/>
    <w:rsid w:val="007B7C5A"/>
    <w:rsid w:val="00832AAA"/>
    <w:rsid w:val="00850FA3"/>
    <w:rsid w:val="00857361"/>
    <w:rsid w:val="00877475"/>
    <w:rsid w:val="0088272E"/>
    <w:rsid w:val="008A3B78"/>
    <w:rsid w:val="008D39BF"/>
    <w:rsid w:val="008E5E92"/>
    <w:rsid w:val="008F5D6C"/>
    <w:rsid w:val="00915420"/>
    <w:rsid w:val="00916F79"/>
    <w:rsid w:val="00921F87"/>
    <w:rsid w:val="00982821"/>
    <w:rsid w:val="00992EAD"/>
    <w:rsid w:val="009E0C3D"/>
    <w:rsid w:val="009F0893"/>
    <w:rsid w:val="00A033F9"/>
    <w:rsid w:val="00A23FF2"/>
    <w:rsid w:val="00A46A55"/>
    <w:rsid w:val="00A51F49"/>
    <w:rsid w:val="00A54D0C"/>
    <w:rsid w:val="00A552EC"/>
    <w:rsid w:val="00A8404C"/>
    <w:rsid w:val="00A8419A"/>
    <w:rsid w:val="00A92FE0"/>
    <w:rsid w:val="00AD13BF"/>
    <w:rsid w:val="00AE3B11"/>
    <w:rsid w:val="00AF06A4"/>
    <w:rsid w:val="00B0504F"/>
    <w:rsid w:val="00B174BD"/>
    <w:rsid w:val="00B26357"/>
    <w:rsid w:val="00B545A2"/>
    <w:rsid w:val="00B55D2C"/>
    <w:rsid w:val="00B80F58"/>
    <w:rsid w:val="00B938EC"/>
    <w:rsid w:val="00B94BFC"/>
    <w:rsid w:val="00B9521C"/>
    <w:rsid w:val="00BA40F3"/>
    <w:rsid w:val="00BD061F"/>
    <w:rsid w:val="00BE381C"/>
    <w:rsid w:val="00BE66CB"/>
    <w:rsid w:val="00C2223B"/>
    <w:rsid w:val="00C46684"/>
    <w:rsid w:val="00C546B5"/>
    <w:rsid w:val="00C659A4"/>
    <w:rsid w:val="00C7309A"/>
    <w:rsid w:val="00C86862"/>
    <w:rsid w:val="00C95B80"/>
    <w:rsid w:val="00C96B41"/>
    <w:rsid w:val="00CA6A4D"/>
    <w:rsid w:val="00CB7B6C"/>
    <w:rsid w:val="00CD67C5"/>
    <w:rsid w:val="00CE4316"/>
    <w:rsid w:val="00CF1660"/>
    <w:rsid w:val="00D347B9"/>
    <w:rsid w:val="00D34A43"/>
    <w:rsid w:val="00D3721F"/>
    <w:rsid w:val="00D445FE"/>
    <w:rsid w:val="00D463B3"/>
    <w:rsid w:val="00D670AA"/>
    <w:rsid w:val="00DA7616"/>
    <w:rsid w:val="00DB1FEB"/>
    <w:rsid w:val="00DB7273"/>
    <w:rsid w:val="00E030FE"/>
    <w:rsid w:val="00E03B3C"/>
    <w:rsid w:val="00E3143A"/>
    <w:rsid w:val="00E51A82"/>
    <w:rsid w:val="00E66A57"/>
    <w:rsid w:val="00E822CD"/>
    <w:rsid w:val="00E828CF"/>
    <w:rsid w:val="00E91677"/>
    <w:rsid w:val="00E9302A"/>
    <w:rsid w:val="00EA51C9"/>
    <w:rsid w:val="00EB3F13"/>
    <w:rsid w:val="00EE1DA8"/>
    <w:rsid w:val="00F009C8"/>
    <w:rsid w:val="00F30DAB"/>
    <w:rsid w:val="00F4618D"/>
    <w:rsid w:val="00F6012A"/>
    <w:rsid w:val="00F71DCD"/>
    <w:rsid w:val="00F776B3"/>
    <w:rsid w:val="00F81ADA"/>
    <w:rsid w:val="00FA2410"/>
    <w:rsid w:val="00FA64AF"/>
    <w:rsid w:val="00FB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8DA39F2-92D3-4B23-A446-DE1CA929F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51F49"/>
    <w:pPr>
      <w:spacing w:after="200" w:line="276" w:lineRule="auto"/>
    </w:pPr>
    <w:rPr>
      <w:rFonts w:cs="Calibri"/>
      <w:lang w:eastAsia="en-US"/>
    </w:rPr>
  </w:style>
  <w:style w:type="paragraph" w:styleId="Cmsor5">
    <w:name w:val="heading 5"/>
    <w:basedOn w:val="Norml"/>
    <w:next w:val="Norml"/>
    <w:link w:val="Cmsor5Char"/>
    <w:uiPriority w:val="99"/>
    <w:qFormat/>
    <w:locked/>
    <w:rsid w:val="00FB23A5"/>
    <w:pPr>
      <w:suppressAutoHyphens/>
      <w:spacing w:before="240" w:after="60" w:line="240" w:lineRule="auto"/>
      <w:outlineLvl w:val="4"/>
    </w:pPr>
    <w:rPr>
      <w:b/>
      <w:bCs/>
      <w:i/>
      <w:iCs/>
      <w:sz w:val="26"/>
      <w:szCs w:val="26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uiPriority w:val="99"/>
    <w:semiHidden/>
    <w:locked/>
    <w:rPr>
      <w:rFonts w:ascii="Calibri" w:hAnsi="Calibri" w:cs="Calibri"/>
      <w:b/>
      <w:bCs/>
      <w:i/>
      <w:iCs/>
      <w:sz w:val="26"/>
      <w:szCs w:val="26"/>
      <w:lang w:eastAsia="en-US"/>
    </w:rPr>
  </w:style>
  <w:style w:type="paragraph" w:styleId="NormlWeb">
    <w:name w:val="Normal (Web)"/>
    <w:basedOn w:val="Norml"/>
    <w:uiPriority w:val="99"/>
    <w:rsid w:val="00E91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683C2D"/>
    <w:pPr>
      <w:ind w:left="720"/>
      <w:jc w:val="both"/>
    </w:pPr>
    <w:rPr>
      <w:rFonts w:ascii="Arial" w:eastAsia="Times New Roman" w:hAnsi="Arial" w:cs="Arial"/>
      <w:sz w:val="20"/>
      <w:szCs w:val="20"/>
    </w:rPr>
  </w:style>
  <w:style w:type="character" w:styleId="Hiperhivatkozs">
    <w:name w:val="Hyperlink"/>
    <w:basedOn w:val="Bekezdsalapbettpusa"/>
    <w:uiPriority w:val="99"/>
    <w:rsid w:val="00683C2D"/>
    <w:rPr>
      <w:color w:val="0000FF"/>
      <w:u w:val="single"/>
    </w:rPr>
  </w:style>
  <w:style w:type="paragraph" w:styleId="lfej">
    <w:name w:val="header"/>
    <w:basedOn w:val="Norml"/>
    <w:link w:val="lfejChar"/>
    <w:uiPriority w:val="99"/>
    <w:rsid w:val="0047216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locked/>
    <w:rsid w:val="00472161"/>
    <w:rPr>
      <w:rFonts w:ascii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rsid w:val="00472161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472161"/>
    <w:rPr>
      <w:rFonts w:ascii="Times New Roman" w:hAnsi="Times New Roman" w:cs="Times New Roman"/>
      <w:noProof/>
      <w:sz w:val="20"/>
      <w:szCs w:val="20"/>
    </w:rPr>
  </w:style>
  <w:style w:type="character" w:customStyle="1" w:styleId="ListaszerbekezdsChar">
    <w:name w:val="Listaszerű bekezdés Char"/>
    <w:link w:val="Listaszerbekezds"/>
    <w:uiPriority w:val="34"/>
    <w:locked/>
    <w:rsid w:val="00C2223B"/>
    <w:rPr>
      <w:rFonts w:ascii="Arial" w:eastAsia="Times New Roman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627</Words>
  <Characters>5302</Characters>
  <Application>Microsoft Office Word</Application>
  <DocSecurity>0</DocSecurity>
  <Lines>44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 L Ő T E R J E S Z T É S</vt:lpstr>
    </vt:vector>
  </TitlesOfParts>
  <Company/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L Ő T E R J E S Z T É S</dc:title>
  <dc:subject/>
  <dc:creator>Gergely Péter</dc:creator>
  <cp:keywords/>
  <dc:description/>
  <cp:lastModifiedBy>Felhasználó</cp:lastModifiedBy>
  <cp:revision>3</cp:revision>
  <dcterms:created xsi:type="dcterms:W3CDTF">2020-03-13T07:35:00Z</dcterms:created>
  <dcterms:modified xsi:type="dcterms:W3CDTF">2020-03-13T07:40:00Z</dcterms:modified>
</cp:coreProperties>
</file>