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4F1D" w14:textId="674C7202" w:rsidR="00164B56" w:rsidRPr="0067738B" w:rsidRDefault="00164B56" w:rsidP="00922DF5">
      <w:pPr>
        <w:tabs>
          <w:tab w:val="left" w:pos="0"/>
        </w:tabs>
        <w:rPr>
          <w:b/>
          <w:bCs/>
          <w:i/>
          <w:szCs w:val="24"/>
        </w:rPr>
      </w:pPr>
      <w:r w:rsidRPr="00922DF5">
        <w:rPr>
          <w:b/>
          <w:bCs/>
          <w:szCs w:val="24"/>
        </w:rPr>
        <w:t>Hortobágy Község Önkormányzatának</w:t>
      </w:r>
      <w:r w:rsidR="00D74F12" w:rsidRPr="00922DF5">
        <w:rPr>
          <w:b/>
          <w:bCs/>
          <w:szCs w:val="24"/>
        </w:rPr>
        <w:t xml:space="preserve">    </w:t>
      </w:r>
      <w:r w:rsidR="00D74F12" w:rsidRPr="00922DF5">
        <w:rPr>
          <w:b/>
          <w:bCs/>
          <w:szCs w:val="24"/>
        </w:rPr>
        <w:tab/>
      </w:r>
      <w:r w:rsidR="00D74F12" w:rsidRPr="00922DF5">
        <w:rPr>
          <w:b/>
          <w:bCs/>
          <w:szCs w:val="24"/>
        </w:rPr>
        <w:tab/>
      </w:r>
      <w:r w:rsidR="00695E89" w:rsidRPr="00922DF5">
        <w:rPr>
          <w:b/>
          <w:bCs/>
          <w:szCs w:val="24"/>
        </w:rPr>
        <w:tab/>
      </w:r>
      <w:r w:rsidR="00695E89" w:rsidRPr="00922DF5">
        <w:rPr>
          <w:b/>
          <w:bCs/>
          <w:szCs w:val="24"/>
        </w:rPr>
        <w:tab/>
      </w:r>
      <w:r w:rsidR="00D95182">
        <w:rPr>
          <w:b/>
          <w:bCs/>
          <w:szCs w:val="24"/>
        </w:rPr>
        <w:t xml:space="preserve">    9</w:t>
      </w:r>
      <w:bookmarkStart w:id="0" w:name="_GoBack"/>
      <w:bookmarkEnd w:id="0"/>
      <w:r w:rsidR="0097639B" w:rsidRPr="0067738B">
        <w:rPr>
          <w:b/>
          <w:bCs/>
          <w:i/>
          <w:szCs w:val="24"/>
        </w:rPr>
        <w:t>.</w:t>
      </w:r>
      <w:r w:rsidR="00D74F12" w:rsidRPr="0067738B">
        <w:rPr>
          <w:b/>
          <w:bCs/>
          <w:i/>
          <w:iCs/>
          <w:szCs w:val="24"/>
        </w:rPr>
        <w:t xml:space="preserve"> sz. napirend</w:t>
      </w:r>
    </w:p>
    <w:p w14:paraId="1873D107" w14:textId="46B8FD0C" w:rsidR="00164B56" w:rsidRPr="008D3ACC" w:rsidRDefault="00164B56" w:rsidP="008D3ACC">
      <w:pPr>
        <w:ind w:left="-15"/>
        <w:rPr>
          <w:b/>
          <w:bCs/>
          <w:szCs w:val="24"/>
          <w:u w:val="single"/>
        </w:rPr>
      </w:pPr>
      <w:r w:rsidRPr="00922DF5">
        <w:rPr>
          <w:b/>
          <w:bCs/>
          <w:szCs w:val="24"/>
          <w:u w:val="single"/>
        </w:rPr>
        <w:t>Polgármesterétől</w:t>
      </w:r>
      <w:r w:rsidR="00922DF5" w:rsidRPr="00922DF5">
        <w:rPr>
          <w:b/>
          <w:bCs/>
          <w:szCs w:val="24"/>
          <w:u w:val="single"/>
        </w:rPr>
        <w:t>____________________________________________________________</w:t>
      </w:r>
    </w:p>
    <w:p w14:paraId="0E96B01E" w14:textId="6248A391" w:rsidR="00922DF5" w:rsidRPr="00366D96" w:rsidRDefault="00164B56" w:rsidP="00366D96">
      <w:pPr>
        <w:jc w:val="center"/>
        <w:rPr>
          <w:b/>
          <w:bCs/>
          <w:szCs w:val="24"/>
          <w:u w:val="single"/>
        </w:rPr>
      </w:pPr>
      <w:r w:rsidRPr="00922DF5">
        <w:rPr>
          <w:b/>
          <w:bCs/>
          <w:szCs w:val="24"/>
          <w:u w:val="single"/>
        </w:rPr>
        <w:t>E L Ő T E R J E S Z T É S</w:t>
      </w:r>
    </w:p>
    <w:p w14:paraId="4E9623A9" w14:textId="0F0E8E4B" w:rsidR="00342592" w:rsidRPr="00922DF5" w:rsidRDefault="0097639B" w:rsidP="00922DF5">
      <w:pPr>
        <w:jc w:val="center"/>
        <w:rPr>
          <w:szCs w:val="24"/>
        </w:rPr>
      </w:pPr>
      <w:r w:rsidRPr="00922DF5">
        <w:rPr>
          <w:szCs w:val="24"/>
        </w:rPr>
        <w:t>(</w:t>
      </w:r>
      <w:r w:rsidR="00631925">
        <w:rPr>
          <w:szCs w:val="24"/>
        </w:rPr>
        <w:t>a képviselő-testület</w:t>
      </w:r>
      <w:r w:rsidR="00164B56" w:rsidRPr="00922DF5">
        <w:rPr>
          <w:szCs w:val="24"/>
        </w:rPr>
        <w:t xml:space="preserve"> </w:t>
      </w:r>
      <w:r w:rsidR="00FE5FC2">
        <w:rPr>
          <w:szCs w:val="24"/>
        </w:rPr>
        <w:t>2024</w:t>
      </w:r>
      <w:r w:rsidR="00631925" w:rsidRPr="00631925">
        <w:rPr>
          <w:szCs w:val="24"/>
        </w:rPr>
        <w:t xml:space="preserve">. </w:t>
      </w:r>
      <w:r w:rsidR="009232AB">
        <w:rPr>
          <w:szCs w:val="24"/>
        </w:rPr>
        <w:t>október 29-e</w:t>
      </w:r>
      <w:r w:rsidR="00631925">
        <w:rPr>
          <w:szCs w:val="24"/>
        </w:rPr>
        <w:t>i rend</w:t>
      </w:r>
      <w:r w:rsidR="00366D96">
        <w:rPr>
          <w:szCs w:val="24"/>
        </w:rPr>
        <w:t xml:space="preserve">es, nyilvános </w:t>
      </w:r>
      <w:r w:rsidR="00164B56" w:rsidRPr="00922DF5">
        <w:rPr>
          <w:szCs w:val="24"/>
        </w:rPr>
        <w:t>ülésére</w:t>
      </w:r>
      <w:r w:rsidR="008D3ACC">
        <w:rPr>
          <w:b/>
          <w:szCs w:val="24"/>
        </w:rPr>
        <w:t>)</w:t>
      </w:r>
    </w:p>
    <w:p w14:paraId="731F53F5" w14:textId="77777777" w:rsidR="00164B56" w:rsidRPr="00922DF5" w:rsidRDefault="00164B56" w:rsidP="00922DF5">
      <w:pPr>
        <w:spacing w:line="120" w:lineRule="exact"/>
        <w:jc w:val="center"/>
        <w:rPr>
          <w:szCs w:val="24"/>
        </w:rPr>
      </w:pPr>
    </w:p>
    <w:p w14:paraId="70E2E308" w14:textId="5E0FB0FA" w:rsidR="00342592" w:rsidRPr="00922DF5" w:rsidRDefault="00164B56" w:rsidP="00922DF5">
      <w:pPr>
        <w:pStyle w:val="Szvegtrzs"/>
        <w:rPr>
          <w:sz w:val="24"/>
          <w:szCs w:val="24"/>
        </w:rPr>
      </w:pPr>
      <w:r w:rsidRPr="00922DF5">
        <w:rPr>
          <w:b/>
          <w:sz w:val="24"/>
          <w:szCs w:val="24"/>
          <w:u w:val="single"/>
        </w:rPr>
        <w:t>Tárgy:</w:t>
      </w:r>
      <w:r w:rsidRPr="00922DF5">
        <w:rPr>
          <w:sz w:val="24"/>
          <w:szCs w:val="24"/>
        </w:rPr>
        <w:t xml:space="preserve"> </w:t>
      </w:r>
      <w:r w:rsidR="00DD38D2" w:rsidRPr="00922DF5">
        <w:rPr>
          <w:sz w:val="24"/>
          <w:szCs w:val="24"/>
        </w:rPr>
        <w:t xml:space="preserve">Döntés </w:t>
      </w:r>
      <w:r w:rsidR="008C52DD">
        <w:rPr>
          <w:sz w:val="24"/>
          <w:szCs w:val="24"/>
        </w:rPr>
        <w:t>Máté Csaba</w:t>
      </w:r>
      <w:r w:rsidR="00911FD3" w:rsidRPr="00922DF5">
        <w:rPr>
          <w:sz w:val="24"/>
          <w:szCs w:val="24"/>
        </w:rPr>
        <w:t xml:space="preserve"> telekvásárlás</w:t>
      </w:r>
      <w:r w:rsidR="00E36BDF">
        <w:rPr>
          <w:sz w:val="24"/>
          <w:szCs w:val="24"/>
        </w:rPr>
        <w:t xml:space="preserve">i kérelméről </w:t>
      </w:r>
    </w:p>
    <w:p w14:paraId="4E6CA628" w14:textId="77777777" w:rsidR="00363B38" w:rsidRPr="00922DF5" w:rsidRDefault="00363B38" w:rsidP="00922DF5">
      <w:pPr>
        <w:pStyle w:val="Szvegtrzs"/>
        <w:spacing w:line="240" w:lineRule="exact"/>
        <w:rPr>
          <w:sz w:val="24"/>
          <w:szCs w:val="24"/>
        </w:rPr>
      </w:pPr>
    </w:p>
    <w:p w14:paraId="392F1EF4" w14:textId="77777777" w:rsidR="00363B38" w:rsidRPr="00922DF5" w:rsidRDefault="00363B38" w:rsidP="003A2EFD">
      <w:pPr>
        <w:widowControl w:val="0"/>
        <w:rPr>
          <w:rFonts w:eastAsia="Lucida Sans Unicode"/>
          <w:i/>
          <w:color w:val="00000A"/>
          <w:szCs w:val="24"/>
          <w:lang w:bidi="hi-IN"/>
        </w:rPr>
      </w:pPr>
      <w:r w:rsidRPr="00922DF5">
        <w:rPr>
          <w:rFonts w:eastAsia="Lucida Sans Unicode"/>
          <w:i/>
          <w:color w:val="00000A"/>
          <w:szCs w:val="24"/>
          <w:lang w:bidi="hi-IN"/>
        </w:rPr>
        <w:t>Tisztelt Képviselő-testület!</w:t>
      </w:r>
    </w:p>
    <w:p w14:paraId="5FC348FC" w14:textId="77777777" w:rsidR="00363B38" w:rsidRPr="00922DF5" w:rsidRDefault="00363B38" w:rsidP="00922DF5">
      <w:pPr>
        <w:widowControl w:val="0"/>
        <w:spacing w:line="240" w:lineRule="exact"/>
        <w:jc w:val="both"/>
        <w:rPr>
          <w:rFonts w:eastAsia="Lucida Sans Unicode"/>
          <w:color w:val="00000A"/>
          <w:szCs w:val="24"/>
          <w:lang w:bidi="hi-IN"/>
        </w:rPr>
      </w:pPr>
    </w:p>
    <w:p w14:paraId="50B181E9" w14:textId="3D4A37E2" w:rsidR="00B0545D" w:rsidRDefault="008C52DD" w:rsidP="008D3ACC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Máté Csaba hortobágyi</w:t>
      </w:r>
      <w:r w:rsidR="00363B38" w:rsidRPr="00922DF5">
        <w:rPr>
          <w:rFonts w:eastAsia="Lucida Sans Unicode"/>
          <w:color w:val="00000A"/>
          <w:szCs w:val="24"/>
          <w:lang w:bidi="hi-IN"/>
        </w:rPr>
        <w:t xml:space="preserve"> lakos ingatlanvásárlási kérelmet nyújtott be</w:t>
      </w:r>
      <w:r w:rsidR="00F4649B">
        <w:rPr>
          <w:rFonts w:eastAsia="Lucida Sans Unicode"/>
          <w:color w:val="00000A"/>
          <w:szCs w:val="24"/>
          <w:lang w:bidi="hi-IN"/>
        </w:rPr>
        <w:t xml:space="preserve"> 202</w:t>
      </w:r>
      <w:r w:rsidR="00E46B3A">
        <w:rPr>
          <w:rFonts w:eastAsia="Lucida Sans Unicode"/>
          <w:color w:val="00000A"/>
          <w:szCs w:val="24"/>
          <w:lang w:bidi="hi-IN"/>
        </w:rPr>
        <w:t>4</w:t>
      </w:r>
      <w:r w:rsidR="00F4649B">
        <w:rPr>
          <w:rFonts w:eastAsia="Lucida Sans Unicode"/>
          <w:color w:val="00000A"/>
          <w:szCs w:val="24"/>
          <w:lang w:bidi="hi-IN"/>
        </w:rPr>
        <w:t xml:space="preserve">. </w:t>
      </w:r>
      <w:r w:rsidR="00E46B3A">
        <w:rPr>
          <w:rFonts w:eastAsia="Lucida Sans Unicode"/>
          <w:color w:val="00000A"/>
          <w:szCs w:val="24"/>
          <w:lang w:bidi="hi-IN"/>
        </w:rPr>
        <w:t xml:space="preserve">október </w:t>
      </w:r>
      <w:r>
        <w:rPr>
          <w:rFonts w:eastAsia="Lucida Sans Unicode"/>
          <w:color w:val="00000A"/>
          <w:szCs w:val="24"/>
          <w:lang w:bidi="hi-IN"/>
        </w:rPr>
        <w:t>22</w:t>
      </w:r>
      <w:r w:rsidR="006B0E28">
        <w:rPr>
          <w:rFonts w:eastAsia="Lucida Sans Unicode"/>
          <w:color w:val="00000A"/>
          <w:szCs w:val="24"/>
          <w:lang w:bidi="hi-IN"/>
        </w:rPr>
        <w:t>-én</w:t>
      </w:r>
      <w:r w:rsidR="00363B38" w:rsidRPr="00922DF5">
        <w:rPr>
          <w:rFonts w:eastAsia="Lucida Sans Unicode"/>
          <w:color w:val="00000A"/>
          <w:szCs w:val="24"/>
          <w:lang w:bidi="hi-IN"/>
        </w:rPr>
        <w:t xml:space="preserve"> a </w:t>
      </w:r>
      <w:r>
        <w:rPr>
          <w:rFonts w:eastAsia="Lucida Sans Unicode"/>
          <w:color w:val="00000A"/>
          <w:szCs w:val="24"/>
          <w:lang w:bidi="hi-IN"/>
        </w:rPr>
        <w:t>01981/58</w:t>
      </w:r>
      <w:r w:rsidR="00363B38" w:rsidRPr="00922DF5">
        <w:rPr>
          <w:rFonts w:eastAsia="Lucida Sans Unicode"/>
          <w:color w:val="00000A"/>
          <w:szCs w:val="24"/>
          <w:lang w:bidi="hi-IN"/>
        </w:rPr>
        <w:t xml:space="preserve"> </w:t>
      </w:r>
      <w:r w:rsidR="004D2D4E">
        <w:rPr>
          <w:rFonts w:eastAsia="Lucida Sans Unicode"/>
          <w:color w:val="00000A"/>
          <w:szCs w:val="24"/>
          <w:lang w:bidi="hi-IN"/>
        </w:rPr>
        <w:t>helyrajzi számú</w:t>
      </w:r>
      <w:r w:rsidR="00363B38" w:rsidRPr="00922DF5">
        <w:rPr>
          <w:rFonts w:eastAsia="Lucida Sans Unicode"/>
          <w:color w:val="00000A"/>
          <w:szCs w:val="24"/>
          <w:lang w:bidi="hi-IN"/>
        </w:rPr>
        <w:t xml:space="preserve"> ingatlanra</w:t>
      </w:r>
      <w:r w:rsidR="004D2D4E">
        <w:rPr>
          <w:rFonts w:eastAsia="Lucida Sans Unicode"/>
          <w:color w:val="00000A"/>
          <w:szCs w:val="24"/>
          <w:lang w:bidi="hi-IN"/>
        </w:rPr>
        <w:t xml:space="preserve"> vonatkozóan</w:t>
      </w:r>
      <w:r w:rsidR="00363B38" w:rsidRPr="00922DF5">
        <w:rPr>
          <w:rFonts w:eastAsia="Lucida Sans Unicode"/>
          <w:color w:val="00000A"/>
          <w:szCs w:val="24"/>
          <w:lang w:bidi="hi-IN"/>
        </w:rPr>
        <w:t xml:space="preserve"> Ho</w:t>
      </w:r>
      <w:r w:rsidR="00AC6DD4">
        <w:rPr>
          <w:rFonts w:eastAsia="Lucida Sans Unicode"/>
          <w:color w:val="00000A"/>
          <w:szCs w:val="24"/>
          <w:lang w:bidi="hi-IN"/>
        </w:rPr>
        <w:t>rtobágy Község Önkormányzatához</w:t>
      </w:r>
      <w:r w:rsidR="00E46B3A">
        <w:rPr>
          <w:rFonts w:eastAsia="Lucida Sans Unicode"/>
          <w:color w:val="00000A"/>
          <w:szCs w:val="24"/>
          <w:lang w:bidi="hi-IN"/>
        </w:rPr>
        <w:t xml:space="preserve">. </w:t>
      </w:r>
      <w:r w:rsidR="00BA208C">
        <w:rPr>
          <w:rFonts w:eastAsia="Lucida Sans Unicode"/>
          <w:color w:val="00000A"/>
          <w:szCs w:val="24"/>
          <w:lang w:bidi="hi-IN"/>
        </w:rPr>
        <w:t>(előterjesztés 1. melléklete)</w:t>
      </w:r>
    </w:p>
    <w:p w14:paraId="47BF150D" w14:textId="77777777" w:rsidR="00BD1C58" w:rsidRDefault="00BD1C58" w:rsidP="008D3ACC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</w:p>
    <w:p w14:paraId="13E079C7" w14:textId="28096390" w:rsidR="00E46B3A" w:rsidRDefault="008C52DD" w:rsidP="008D3ACC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Az ingatlant</w:t>
      </w:r>
      <w:r w:rsidR="00E46B3A">
        <w:rPr>
          <w:rFonts w:eastAsia="Lucida Sans Unicode"/>
          <w:color w:val="00000A"/>
          <w:szCs w:val="24"/>
          <w:lang w:bidi="hi-IN"/>
        </w:rPr>
        <w:t xml:space="preserve"> a következő tulajdonságok jellemzik:</w:t>
      </w:r>
    </w:p>
    <w:p w14:paraId="3B663A8A" w14:textId="70280190" w:rsidR="00E46B3A" w:rsidRPr="004176CF" w:rsidRDefault="00E46B3A" w:rsidP="004176CF">
      <w:pPr>
        <w:pStyle w:val="Listaszerbekezds"/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  <w:r w:rsidRPr="004176CF">
        <w:rPr>
          <w:rFonts w:eastAsia="Lucida Sans Unicode"/>
          <w:color w:val="00000A"/>
          <w:szCs w:val="24"/>
          <w:lang w:bidi="hi-IN"/>
        </w:rPr>
        <w:t xml:space="preserve">Hrsz.: </w:t>
      </w:r>
      <w:r w:rsidR="008C52DD">
        <w:rPr>
          <w:rFonts w:eastAsia="Lucida Sans Unicode"/>
          <w:b/>
          <w:bCs/>
          <w:color w:val="00000A"/>
          <w:szCs w:val="24"/>
          <w:u w:val="single"/>
          <w:lang w:bidi="hi-IN"/>
        </w:rPr>
        <w:t>01981/58</w:t>
      </w:r>
    </w:p>
    <w:p w14:paraId="70AC416D" w14:textId="281D67AE" w:rsidR="00E46B3A" w:rsidRPr="004176CF" w:rsidRDefault="004176CF" w:rsidP="004176CF">
      <w:pPr>
        <w:pStyle w:val="Listaszerbekezds"/>
        <w:widowControl w:val="0"/>
        <w:numPr>
          <w:ilvl w:val="0"/>
          <w:numId w:val="8"/>
        </w:numPr>
        <w:spacing w:line="276" w:lineRule="auto"/>
        <w:ind w:left="1134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I</w:t>
      </w:r>
      <w:r w:rsidR="00E46B3A" w:rsidRPr="004176CF">
        <w:rPr>
          <w:rFonts w:eastAsia="Lucida Sans Unicode"/>
          <w:color w:val="00000A"/>
          <w:szCs w:val="24"/>
          <w:lang w:bidi="hi-IN"/>
        </w:rPr>
        <w:t xml:space="preserve">ngatlan jelleg: </w:t>
      </w:r>
      <w:r w:rsidR="001E1ACC">
        <w:rPr>
          <w:rFonts w:eastAsia="Lucida Sans Unicode"/>
          <w:color w:val="00000A"/>
          <w:szCs w:val="24"/>
          <w:lang w:bidi="hi-IN"/>
        </w:rPr>
        <w:t>kivett beépítetlen terület</w:t>
      </w:r>
    </w:p>
    <w:p w14:paraId="1647DEE3" w14:textId="3E09FDA4" w:rsidR="00E46B3A" w:rsidRPr="004176CF" w:rsidRDefault="00E46B3A" w:rsidP="004176CF">
      <w:pPr>
        <w:pStyle w:val="Listaszerbekezds"/>
        <w:widowControl w:val="0"/>
        <w:numPr>
          <w:ilvl w:val="0"/>
          <w:numId w:val="8"/>
        </w:numPr>
        <w:spacing w:line="276" w:lineRule="auto"/>
        <w:ind w:left="1134"/>
        <w:jc w:val="both"/>
        <w:rPr>
          <w:rFonts w:eastAsia="Lucida Sans Unicode"/>
          <w:color w:val="00000A"/>
          <w:szCs w:val="24"/>
          <w:lang w:bidi="hi-IN"/>
        </w:rPr>
      </w:pPr>
      <w:r w:rsidRPr="004176CF">
        <w:rPr>
          <w:rFonts w:eastAsia="Lucida Sans Unicode"/>
          <w:color w:val="00000A"/>
          <w:szCs w:val="24"/>
          <w:lang w:bidi="hi-IN"/>
        </w:rPr>
        <w:t xml:space="preserve">Területének mérete: </w:t>
      </w:r>
      <w:r w:rsidR="001E1ACC">
        <w:rPr>
          <w:rFonts w:eastAsia="Lucida Sans Unicode"/>
          <w:color w:val="00000A"/>
          <w:szCs w:val="24"/>
          <w:lang w:bidi="hi-IN"/>
        </w:rPr>
        <w:t>4307 m</w:t>
      </w:r>
      <w:r w:rsidR="001E1ACC">
        <w:rPr>
          <w:rFonts w:eastAsia="Lucida Sans Unicode"/>
          <w:color w:val="00000A"/>
          <w:szCs w:val="24"/>
          <w:vertAlign w:val="superscript"/>
          <w:lang w:bidi="hi-IN"/>
        </w:rPr>
        <w:t>2</w:t>
      </w:r>
    </w:p>
    <w:p w14:paraId="47627D71" w14:textId="77777777" w:rsidR="008C52DD" w:rsidRPr="008C52DD" w:rsidRDefault="008C52DD" w:rsidP="008C52DD">
      <w:pPr>
        <w:pStyle w:val="Listaszerbekezds"/>
        <w:widowControl w:val="0"/>
        <w:numPr>
          <w:ilvl w:val="0"/>
          <w:numId w:val="8"/>
        </w:numPr>
        <w:spacing w:line="276" w:lineRule="auto"/>
        <w:ind w:left="1134"/>
        <w:jc w:val="both"/>
        <w:rPr>
          <w:rFonts w:eastAsia="Lucida Sans Unicode"/>
          <w:color w:val="00000A"/>
          <w:szCs w:val="24"/>
          <w:lang w:bidi="hi-IN"/>
        </w:rPr>
      </w:pPr>
      <w:r w:rsidRPr="008C52DD">
        <w:rPr>
          <w:rFonts w:eastAsia="Lucida Sans Unicode"/>
          <w:color w:val="00000A"/>
          <w:szCs w:val="24"/>
          <w:lang w:bidi="hi-IN"/>
        </w:rPr>
        <w:t xml:space="preserve">Cím: 4071 Hortobágy, Szásztelek major </w:t>
      </w:r>
    </w:p>
    <w:p w14:paraId="3AA0E4FF" w14:textId="28732A66" w:rsidR="008C52DD" w:rsidRDefault="008C52DD" w:rsidP="008C52DD">
      <w:pPr>
        <w:pStyle w:val="Listaszerbekezds"/>
        <w:widowControl w:val="0"/>
        <w:numPr>
          <w:ilvl w:val="0"/>
          <w:numId w:val="8"/>
        </w:numPr>
        <w:spacing w:line="276" w:lineRule="auto"/>
        <w:ind w:left="1134"/>
        <w:jc w:val="both"/>
        <w:rPr>
          <w:rFonts w:eastAsia="Lucida Sans Unicode"/>
          <w:color w:val="00000A"/>
          <w:szCs w:val="24"/>
          <w:lang w:bidi="hi-IN"/>
        </w:rPr>
      </w:pPr>
      <w:r w:rsidRPr="008C52DD">
        <w:rPr>
          <w:rFonts w:eastAsia="Lucida Sans Unicode"/>
          <w:color w:val="00000A"/>
          <w:szCs w:val="24"/>
          <w:lang w:bidi="hi-IN"/>
        </w:rPr>
        <w:t>Tulajdonos: 1/</w:t>
      </w:r>
      <w:proofErr w:type="spellStart"/>
      <w:r w:rsidRPr="008C52DD">
        <w:rPr>
          <w:rFonts w:eastAsia="Lucida Sans Unicode"/>
          <w:color w:val="00000A"/>
          <w:szCs w:val="24"/>
          <w:lang w:bidi="hi-IN"/>
        </w:rPr>
        <w:t>1</w:t>
      </w:r>
      <w:proofErr w:type="spellEnd"/>
      <w:r w:rsidRPr="008C52DD">
        <w:rPr>
          <w:rFonts w:eastAsia="Lucida Sans Unicode"/>
          <w:color w:val="00000A"/>
          <w:szCs w:val="24"/>
          <w:lang w:bidi="hi-IN"/>
        </w:rPr>
        <w:t xml:space="preserve"> Hortobágy Község Önkormányzata</w:t>
      </w:r>
    </w:p>
    <w:p w14:paraId="205442B7" w14:textId="4A0BADDC" w:rsidR="001E1ACC" w:rsidRDefault="001E1ACC" w:rsidP="008C52DD">
      <w:pPr>
        <w:pStyle w:val="Listaszerbekezds"/>
        <w:widowControl w:val="0"/>
        <w:numPr>
          <w:ilvl w:val="0"/>
          <w:numId w:val="8"/>
        </w:numPr>
        <w:spacing w:line="276" w:lineRule="auto"/>
        <w:ind w:left="1134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Vezetékjog: 50 m</w:t>
      </w:r>
      <w:r>
        <w:rPr>
          <w:rFonts w:eastAsia="Lucida Sans Unicode"/>
          <w:color w:val="00000A"/>
          <w:szCs w:val="24"/>
          <w:vertAlign w:val="superscript"/>
          <w:lang w:bidi="hi-IN"/>
        </w:rPr>
        <w:t>2</w:t>
      </w:r>
      <w:r>
        <w:rPr>
          <w:rFonts w:eastAsia="Lucida Sans Unicode"/>
          <w:color w:val="00000A"/>
          <w:szCs w:val="24"/>
          <w:lang w:bidi="hi-IN"/>
        </w:rPr>
        <w:t xml:space="preserve"> Opus Titász</w:t>
      </w:r>
    </w:p>
    <w:p w14:paraId="118C0013" w14:textId="64C250E3" w:rsidR="001E1ACC" w:rsidRPr="008C52DD" w:rsidRDefault="001E1ACC" w:rsidP="008C52DD">
      <w:pPr>
        <w:pStyle w:val="Listaszerbekezds"/>
        <w:widowControl w:val="0"/>
        <w:numPr>
          <w:ilvl w:val="0"/>
          <w:numId w:val="8"/>
        </w:numPr>
        <w:spacing w:line="276" w:lineRule="auto"/>
        <w:ind w:left="1134"/>
        <w:jc w:val="both"/>
        <w:rPr>
          <w:rFonts w:eastAsia="Lucida Sans Unicode"/>
          <w:color w:val="00000A"/>
          <w:szCs w:val="24"/>
          <w:lang w:bidi="hi-IN"/>
        </w:rPr>
      </w:pPr>
      <w:proofErr w:type="spellStart"/>
      <w:r>
        <w:rPr>
          <w:rFonts w:eastAsia="Lucida Sans Unicode"/>
          <w:color w:val="00000A"/>
          <w:szCs w:val="24"/>
          <w:lang w:bidi="hi-IN"/>
        </w:rPr>
        <w:t>Natura</w:t>
      </w:r>
      <w:proofErr w:type="spellEnd"/>
      <w:r>
        <w:rPr>
          <w:rFonts w:eastAsia="Lucida Sans Unicode"/>
          <w:color w:val="00000A"/>
          <w:szCs w:val="24"/>
          <w:lang w:bidi="hi-IN"/>
        </w:rPr>
        <w:t xml:space="preserve"> 2000-es terült</w:t>
      </w:r>
    </w:p>
    <w:p w14:paraId="3607EB54" w14:textId="77777777" w:rsidR="00BD1C58" w:rsidRPr="00E46B3A" w:rsidRDefault="00BD1C58" w:rsidP="00E46B3A">
      <w:pPr>
        <w:widowControl w:val="0"/>
        <w:spacing w:line="276" w:lineRule="auto"/>
        <w:jc w:val="both"/>
        <w:rPr>
          <w:rFonts w:eastAsia="Lucida Sans Unicode"/>
          <w:b/>
          <w:bCs/>
          <w:color w:val="00000A"/>
          <w:szCs w:val="24"/>
          <w:lang w:bidi="hi-IN"/>
        </w:rPr>
      </w:pPr>
    </w:p>
    <w:p w14:paraId="0BF1DF32" w14:textId="77777777" w:rsidR="00E46B3A" w:rsidRDefault="00E46B3A" w:rsidP="00E46B3A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Az ingatlanok elhelyezkedését az alábbi térkép ábrázolja:</w:t>
      </w:r>
    </w:p>
    <w:p w14:paraId="280144E5" w14:textId="264EB354" w:rsidR="00F7216F" w:rsidRPr="00F7216F" w:rsidRDefault="00F7216F" w:rsidP="00F7216F">
      <w:pPr>
        <w:widowControl w:val="0"/>
        <w:spacing w:line="276" w:lineRule="auto"/>
        <w:jc w:val="center"/>
        <w:rPr>
          <w:rFonts w:eastAsia="Lucida Sans Unicode"/>
          <w:color w:val="00000A"/>
          <w:szCs w:val="24"/>
          <w:lang w:bidi="hi-IN"/>
        </w:rPr>
      </w:pPr>
      <w:r w:rsidRPr="00F7216F">
        <w:rPr>
          <w:rFonts w:eastAsia="Lucida Sans Unicode"/>
          <w:noProof/>
          <w:color w:val="00000A"/>
          <w:szCs w:val="24"/>
          <w:lang w:eastAsia="hu-HU"/>
        </w:rPr>
        <w:drawing>
          <wp:inline distT="0" distB="0" distL="0" distR="0" wp14:anchorId="3A88AA7D" wp14:editId="6C2E3A53">
            <wp:extent cx="7905750" cy="4572000"/>
            <wp:effectExtent l="0" t="0" r="0" b="0"/>
            <wp:docPr id="1" name="Kép 1" descr="C:\Users\Kirendeltség vezető\AppData\Local\Packages\Microsoft.Windows.Photos_8wekyb3d8bbwe\TempState\ShareServiceTempFolder\letölté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endeltség vezető\AppData\Local\Packages\Microsoft.Windows.Photos_8wekyb3d8bbwe\TempState\ShareServiceTempFolder\letölté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B530" w14:textId="6049B9B2" w:rsidR="00E46B3A" w:rsidRDefault="00E46B3A" w:rsidP="004176CF">
      <w:pPr>
        <w:widowControl w:val="0"/>
        <w:spacing w:line="276" w:lineRule="auto"/>
        <w:jc w:val="center"/>
        <w:rPr>
          <w:rFonts w:eastAsia="Lucida Sans Unicode"/>
          <w:color w:val="00000A"/>
          <w:szCs w:val="24"/>
          <w:lang w:bidi="hi-IN"/>
        </w:rPr>
      </w:pPr>
    </w:p>
    <w:p w14:paraId="7BDEF943" w14:textId="79493EF8" w:rsidR="004176CF" w:rsidRDefault="004176CF" w:rsidP="004176CF">
      <w:pPr>
        <w:widowControl w:val="0"/>
        <w:spacing w:line="276" w:lineRule="auto"/>
        <w:jc w:val="center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(narancssárga keret: 118/40 és 118/41-es hrsz-ú ingatlanok)</w:t>
      </w:r>
    </w:p>
    <w:p w14:paraId="04C0D8E3" w14:textId="77777777" w:rsidR="008D3ACC" w:rsidRDefault="008D3ACC" w:rsidP="008D3ACC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</w:p>
    <w:p w14:paraId="58319259" w14:textId="3D19B5DA" w:rsidR="007A2C06" w:rsidRDefault="008C52DD" w:rsidP="007A2C06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A kérelmező az ingatlan</w:t>
      </w:r>
      <w:r w:rsidR="00E46B3A">
        <w:rPr>
          <w:rFonts w:eastAsia="Lucida Sans Unicode"/>
          <w:color w:val="00000A"/>
          <w:szCs w:val="24"/>
          <w:lang w:bidi="hi-IN"/>
        </w:rPr>
        <w:t xml:space="preserve">ért vételárat </w:t>
      </w:r>
      <w:r>
        <w:rPr>
          <w:rFonts w:eastAsia="Lucida Sans Unicode"/>
          <w:color w:val="00000A"/>
          <w:szCs w:val="24"/>
          <w:lang w:bidi="hi-IN"/>
        </w:rPr>
        <w:t xml:space="preserve">nem </w:t>
      </w:r>
      <w:r w:rsidR="00E46B3A">
        <w:rPr>
          <w:rFonts w:eastAsia="Lucida Sans Unicode"/>
          <w:color w:val="00000A"/>
          <w:szCs w:val="24"/>
          <w:lang w:bidi="hi-IN"/>
        </w:rPr>
        <w:t>ajánlott meg.</w:t>
      </w:r>
      <w:r w:rsidR="007A2C06">
        <w:rPr>
          <w:rFonts w:eastAsia="Lucida Sans Unicode"/>
          <w:color w:val="00000A"/>
          <w:szCs w:val="24"/>
          <w:lang w:bidi="hi-IN"/>
        </w:rPr>
        <w:t xml:space="preserve"> </w:t>
      </w:r>
    </w:p>
    <w:p w14:paraId="284C4BF0" w14:textId="77777777" w:rsidR="00E46B3A" w:rsidRDefault="00E46B3A" w:rsidP="008D3ACC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</w:p>
    <w:p w14:paraId="15B2282F" w14:textId="33053ECD" w:rsidR="009232AB" w:rsidRPr="009232AB" w:rsidRDefault="007A2C06" w:rsidP="009232AB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 xml:space="preserve">Az ingatlanok tekintetében értékelési szakvélemény készült </w:t>
      </w:r>
      <w:r w:rsidR="00E36BDF">
        <w:rPr>
          <w:rFonts w:eastAsia="Lucida Sans Unicode"/>
          <w:color w:val="00000A"/>
          <w:szCs w:val="24"/>
          <w:lang w:bidi="hi-IN"/>
        </w:rPr>
        <w:t xml:space="preserve">2024. </w:t>
      </w:r>
      <w:r w:rsidR="001E1ACC">
        <w:rPr>
          <w:rFonts w:eastAsia="Lucida Sans Unicode"/>
          <w:color w:val="00000A"/>
          <w:szCs w:val="24"/>
          <w:lang w:bidi="hi-IN"/>
        </w:rPr>
        <w:t>július 2.</w:t>
      </w:r>
      <w:r w:rsidR="00E36BDF">
        <w:rPr>
          <w:rFonts w:eastAsia="Lucida Sans Unicode"/>
          <w:color w:val="00000A"/>
          <w:szCs w:val="24"/>
          <w:lang w:bidi="hi-IN"/>
        </w:rPr>
        <w:t xml:space="preserve"> napján </w:t>
      </w:r>
      <w:r>
        <w:rPr>
          <w:rFonts w:eastAsia="Lucida Sans Unicode"/>
          <w:color w:val="00000A"/>
          <w:szCs w:val="24"/>
          <w:lang w:bidi="hi-IN"/>
        </w:rPr>
        <w:t xml:space="preserve">(előterjesztés 2. melléklete), </w:t>
      </w:r>
      <w:r w:rsidR="001E1ACC">
        <w:rPr>
          <w:rFonts w:eastAsia="Lucida Sans Unicode"/>
          <w:color w:val="00000A"/>
          <w:szCs w:val="24"/>
          <w:lang w:bidi="hi-IN"/>
        </w:rPr>
        <w:t>melyben a szakértő az ingatlan</w:t>
      </w:r>
      <w:r>
        <w:rPr>
          <w:rFonts w:eastAsia="Lucida Sans Unicode"/>
          <w:color w:val="00000A"/>
          <w:szCs w:val="24"/>
          <w:lang w:bidi="hi-IN"/>
        </w:rPr>
        <w:t xml:space="preserve"> értékét </w:t>
      </w:r>
      <w:r w:rsidR="001E1ACC">
        <w:rPr>
          <w:rFonts w:eastAsia="Lucida Sans Unicode"/>
          <w:color w:val="00000A"/>
          <w:szCs w:val="24"/>
          <w:lang w:bidi="hi-IN"/>
        </w:rPr>
        <w:t>nettó 1.04</w:t>
      </w:r>
      <w:r>
        <w:rPr>
          <w:rFonts w:eastAsia="Lucida Sans Unicode"/>
          <w:color w:val="00000A"/>
          <w:szCs w:val="24"/>
          <w:lang w:bidi="hi-IN"/>
        </w:rPr>
        <w:t>0.000.- forintban határozata meg.</w:t>
      </w:r>
      <w:r w:rsidR="00E36BDF">
        <w:rPr>
          <w:rFonts w:eastAsia="Lucida Sans Unicode"/>
          <w:color w:val="00000A"/>
          <w:szCs w:val="24"/>
          <w:lang w:bidi="hi-IN"/>
        </w:rPr>
        <w:t xml:space="preserve"> </w:t>
      </w:r>
      <w:r w:rsidR="001E1ACC">
        <w:rPr>
          <w:rFonts w:eastAsia="Lucida Sans Unicode"/>
          <w:color w:val="00000A"/>
          <w:szCs w:val="24"/>
          <w:lang w:bidi="hi-IN"/>
        </w:rPr>
        <w:t>Az ingatlan</w:t>
      </w:r>
      <w:r w:rsidR="009232AB">
        <w:rPr>
          <w:rFonts w:eastAsia="Lucida Sans Unicode"/>
          <w:color w:val="00000A"/>
          <w:szCs w:val="24"/>
          <w:lang w:bidi="hi-IN"/>
        </w:rPr>
        <w:t xml:space="preserve"> a </w:t>
      </w:r>
      <w:r w:rsidR="009232AB" w:rsidRPr="009232AB">
        <w:rPr>
          <w:rFonts w:eastAsia="Lucida Sans Unicode"/>
          <w:color w:val="00000A"/>
          <w:szCs w:val="24"/>
          <w:lang w:bidi="hi-IN"/>
        </w:rPr>
        <w:t>Hortobágy Község nemzeti vagyonáról</w:t>
      </w:r>
      <w:r w:rsidR="009232AB">
        <w:rPr>
          <w:rFonts w:eastAsia="Lucida Sans Unicode"/>
          <w:color w:val="00000A"/>
          <w:szCs w:val="24"/>
          <w:lang w:bidi="hi-IN"/>
        </w:rPr>
        <w:t xml:space="preserve"> szóló </w:t>
      </w:r>
      <w:r w:rsidR="009232AB" w:rsidRPr="009232AB">
        <w:rPr>
          <w:rFonts w:eastAsia="Lucida Sans Unicode"/>
          <w:color w:val="00000A"/>
          <w:szCs w:val="24"/>
          <w:lang w:bidi="hi-IN"/>
        </w:rPr>
        <w:t>8/2021. (</w:t>
      </w:r>
      <w:r w:rsidR="009232AB">
        <w:rPr>
          <w:rFonts w:eastAsia="Lucida Sans Unicode"/>
          <w:color w:val="00000A"/>
          <w:szCs w:val="24"/>
          <w:lang w:bidi="hi-IN"/>
        </w:rPr>
        <w:t>VI. 30.) önkormányzati rendelet szerint az önkorm</w:t>
      </w:r>
      <w:r w:rsidR="001E1ACC">
        <w:rPr>
          <w:rFonts w:eastAsia="Lucida Sans Unicode"/>
          <w:color w:val="00000A"/>
          <w:szCs w:val="24"/>
          <w:lang w:bidi="hi-IN"/>
        </w:rPr>
        <w:t>ányzat üzleti vagyonába tartozi</w:t>
      </w:r>
      <w:r w:rsidR="009232AB">
        <w:rPr>
          <w:rFonts w:eastAsia="Lucida Sans Unicode"/>
          <w:color w:val="00000A"/>
          <w:szCs w:val="24"/>
          <w:lang w:bidi="hi-IN"/>
        </w:rPr>
        <w:t>k, a Képviselő-testül</w:t>
      </w:r>
      <w:r w:rsidR="001E1ACC">
        <w:rPr>
          <w:rFonts w:eastAsia="Lucida Sans Unicode"/>
          <w:color w:val="00000A"/>
          <w:szCs w:val="24"/>
          <w:lang w:bidi="hi-IN"/>
        </w:rPr>
        <w:t>et határozatával értékesíthető</w:t>
      </w:r>
      <w:r w:rsidR="009232AB">
        <w:rPr>
          <w:rFonts w:eastAsia="Lucida Sans Unicode"/>
          <w:color w:val="00000A"/>
          <w:szCs w:val="24"/>
          <w:lang w:bidi="hi-IN"/>
        </w:rPr>
        <w:t>.</w:t>
      </w:r>
    </w:p>
    <w:p w14:paraId="123D9F4F" w14:textId="77777777" w:rsidR="00E46B3A" w:rsidRDefault="00E46B3A" w:rsidP="008D3ACC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</w:p>
    <w:p w14:paraId="49016BF4" w14:textId="7AAC1570" w:rsidR="00363B38" w:rsidRDefault="00363B38" w:rsidP="008D3ACC">
      <w:pPr>
        <w:widowControl w:val="0"/>
        <w:spacing w:line="276" w:lineRule="auto"/>
        <w:jc w:val="both"/>
        <w:rPr>
          <w:rFonts w:eastAsia="Lucida Sans Unicode"/>
          <w:color w:val="00000A"/>
          <w:szCs w:val="24"/>
          <w:lang w:bidi="hi-IN"/>
        </w:rPr>
      </w:pPr>
      <w:r w:rsidRPr="00922DF5">
        <w:rPr>
          <w:rFonts w:eastAsia="Lucida Sans Unicode"/>
          <w:color w:val="00000A"/>
          <w:szCs w:val="24"/>
          <w:lang w:bidi="hi-IN"/>
        </w:rPr>
        <w:t>Kérem a tisztelt Képviselő-testületet az előterje</w:t>
      </w:r>
      <w:r w:rsidR="00655B59">
        <w:rPr>
          <w:rFonts w:eastAsia="Lucida Sans Unicode"/>
          <w:color w:val="00000A"/>
          <w:szCs w:val="24"/>
          <w:lang w:bidi="hi-IN"/>
        </w:rPr>
        <w:t>sztést megtárgyalni a határozat javaslatot</w:t>
      </w:r>
      <w:r w:rsidRPr="00922DF5">
        <w:rPr>
          <w:rFonts w:eastAsia="Lucida Sans Unicode"/>
          <w:color w:val="00000A"/>
          <w:szCs w:val="24"/>
          <w:lang w:bidi="hi-IN"/>
        </w:rPr>
        <w:t xml:space="preserve"> elfogadni szíveskedjen!</w:t>
      </w:r>
    </w:p>
    <w:p w14:paraId="5142879F" w14:textId="01D8C84B" w:rsidR="00363B38" w:rsidRDefault="00363B38" w:rsidP="00922DF5">
      <w:pPr>
        <w:widowControl w:val="0"/>
        <w:spacing w:line="240" w:lineRule="exact"/>
        <w:jc w:val="center"/>
        <w:rPr>
          <w:rFonts w:eastAsia="Lucida Sans Unicode"/>
          <w:b/>
          <w:color w:val="00000A"/>
          <w:szCs w:val="24"/>
          <w:u w:val="single"/>
          <w:lang w:bidi="hi-IN"/>
        </w:rPr>
      </w:pPr>
      <w:r w:rsidRPr="00922DF5">
        <w:rPr>
          <w:rFonts w:eastAsia="Lucida Sans Unicode"/>
          <w:b/>
          <w:color w:val="00000A"/>
          <w:szCs w:val="24"/>
          <w:u w:val="single"/>
          <w:lang w:bidi="hi-IN"/>
        </w:rPr>
        <w:t>HATÁROZATI JAVASLAT</w:t>
      </w:r>
    </w:p>
    <w:p w14:paraId="3E88B300" w14:textId="62B17E41" w:rsidR="00627526" w:rsidRPr="00627526" w:rsidRDefault="00627526" w:rsidP="009232AB">
      <w:pPr>
        <w:widowControl w:val="0"/>
        <w:spacing w:before="240"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 w:rsidRPr="00627526">
        <w:rPr>
          <w:rFonts w:eastAsia="Lucida Sans Unicode"/>
          <w:color w:val="000000"/>
          <w:szCs w:val="24"/>
          <w:lang w:eastAsia="ar-SA"/>
        </w:rPr>
        <w:t>Hortobágy Község Önkormányzatának Képvisel</w:t>
      </w:r>
      <w:r w:rsidR="00910FA2">
        <w:rPr>
          <w:rFonts w:eastAsia="Lucida Sans Unicode"/>
          <w:color w:val="000000"/>
          <w:szCs w:val="24"/>
          <w:lang w:eastAsia="ar-SA"/>
        </w:rPr>
        <w:t xml:space="preserve">ő-testülete Magyarország helyi </w:t>
      </w:r>
      <w:r w:rsidRPr="00627526">
        <w:rPr>
          <w:rFonts w:eastAsia="Lucida Sans Unicode"/>
          <w:color w:val="000000"/>
          <w:szCs w:val="24"/>
          <w:lang w:eastAsia="ar-SA"/>
        </w:rPr>
        <w:t>önkormányzatairól szóló 2011. évi CLXXXIX. Tv. 107. §-a alapján az alábbi döntést hozza:</w:t>
      </w:r>
    </w:p>
    <w:p w14:paraId="3C742C35" w14:textId="77777777" w:rsidR="00627526" w:rsidRDefault="00627526" w:rsidP="009232AB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</w:p>
    <w:p w14:paraId="17FA385F" w14:textId="241493F8" w:rsidR="00627526" w:rsidRDefault="00627526" w:rsidP="009232AB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>
        <w:rPr>
          <w:rFonts w:eastAsia="Lucida Sans Unicode"/>
          <w:color w:val="000000"/>
          <w:szCs w:val="24"/>
          <w:lang w:eastAsia="ar-SA"/>
        </w:rPr>
        <w:t xml:space="preserve">A Képviselő-testület </w:t>
      </w:r>
      <w:r w:rsidR="00BB63EE">
        <w:rPr>
          <w:rFonts w:eastAsia="Lucida Sans Unicode"/>
          <w:color w:val="000000"/>
          <w:szCs w:val="24"/>
          <w:lang w:eastAsia="ar-SA"/>
        </w:rPr>
        <w:t xml:space="preserve">el kívánja adni a tulajdonában álló, a </w:t>
      </w:r>
      <w:r w:rsidR="001E1ACC">
        <w:rPr>
          <w:rFonts w:eastAsia="Lucida Sans Unicode"/>
          <w:color w:val="000000"/>
          <w:szCs w:val="24"/>
          <w:lang w:eastAsia="ar-SA"/>
        </w:rPr>
        <w:t>01981/58</w:t>
      </w:r>
      <w:r w:rsidR="00BB63EE">
        <w:rPr>
          <w:rFonts w:eastAsia="Lucida Sans Unicode"/>
          <w:color w:val="000000"/>
          <w:szCs w:val="24"/>
          <w:lang w:eastAsia="ar-SA"/>
        </w:rPr>
        <w:t xml:space="preserve"> helyrajzi számú</w:t>
      </w:r>
      <w:r w:rsidR="008D3ACC">
        <w:rPr>
          <w:rFonts w:eastAsia="Lucida Sans Unicode"/>
          <w:color w:val="000000"/>
          <w:szCs w:val="24"/>
          <w:lang w:eastAsia="ar-SA"/>
        </w:rPr>
        <w:t xml:space="preserve">, </w:t>
      </w:r>
      <w:r w:rsidR="001E1ACC">
        <w:rPr>
          <w:rFonts w:eastAsia="Lucida Sans Unicode"/>
          <w:color w:val="00000A"/>
          <w:szCs w:val="24"/>
          <w:lang w:bidi="hi-IN"/>
        </w:rPr>
        <w:t>4307</w:t>
      </w:r>
      <w:r w:rsidR="008D3ACC">
        <w:rPr>
          <w:rFonts w:eastAsia="Lucida Sans Unicode"/>
          <w:color w:val="000000"/>
          <w:szCs w:val="24"/>
          <w:lang w:eastAsia="ar-SA"/>
        </w:rPr>
        <w:t xml:space="preserve"> m</w:t>
      </w:r>
      <w:r w:rsidR="008D3ACC">
        <w:rPr>
          <w:rFonts w:eastAsia="Lucida Sans Unicode"/>
          <w:color w:val="000000"/>
          <w:szCs w:val="24"/>
          <w:vertAlign w:val="superscript"/>
          <w:lang w:eastAsia="ar-SA"/>
        </w:rPr>
        <w:t>2</w:t>
      </w:r>
      <w:r w:rsidR="00BB63EE">
        <w:rPr>
          <w:rFonts w:eastAsia="Lucida Sans Unicode"/>
          <w:color w:val="000000"/>
          <w:szCs w:val="24"/>
          <w:lang w:eastAsia="ar-SA"/>
        </w:rPr>
        <w:t xml:space="preserve"> </w:t>
      </w:r>
      <w:r w:rsidR="004176CF">
        <w:rPr>
          <w:rFonts w:eastAsia="Lucida Sans Unicode"/>
          <w:color w:val="000000"/>
          <w:szCs w:val="24"/>
          <w:lang w:eastAsia="ar-SA"/>
        </w:rPr>
        <w:t>nagyságú</w:t>
      </w:r>
      <w:r w:rsidR="008D3ACC">
        <w:rPr>
          <w:rFonts w:eastAsia="Lucida Sans Unicode"/>
          <w:color w:val="000000"/>
          <w:szCs w:val="24"/>
          <w:lang w:eastAsia="ar-SA"/>
        </w:rPr>
        <w:t>, kivett beépítetlen terület művelés</w:t>
      </w:r>
      <w:r w:rsidR="00D11140">
        <w:rPr>
          <w:rFonts w:eastAsia="Lucida Sans Unicode"/>
          <w:color w:val="000000"/>
          <w:szCs w:val="24"/>
          <w:lang w:eastAsia="ar-SA"/>
        </w:rPr>
        <w:t>i ágú ingatlanát</w:t>
      </w:r>
      <w:r w:rsidR="004176CF">
        <w:rPr>
          <w:rFonts w:eastAsia="Lucida Sans Unicode"/>
          <w:color w:val="000000"/>
          <w:szCs w:val="24"/>
          <w:lang w:eastAsia="ar-SA"/>
        </w:rPr>
        <w:t xml:space="preserve"> </w:t>
      </w:r>
      <w:r w:rsidR="001E1ACC">
        <w:rPr>
          <w:rFonts w:eastAsia="Lucida Sans Unicode"/>
          <w:color w:val="000000"/>
          <w:szCs w:val="24"/>
          <w:lang w:eastAsia="ar-SA"/>
        </w:rPr>
        <w:t xml:space="preserve">Máté Csaba, 4071 Hortobágy, </w:t>
      </w:r>
      <w:proofErr w:type="spellStart"/>
      <w:r w:rsidR="001E1ACC">
        <w:rPr>
          <w:rFonts w:eastAsia="Lucida Sans Unicode"/>
          <w:color w:val="000000"/>
          <w:szCs w:val="24"/>
          <w:lang w:eastAsia="ar-SA"/>
        </w:rPr>
        <w:t>Kungyörgy</w:t>
      </w:r>
      <w:proofErr w:type="spellEnd"/>
      <w:r w:rsidR="001E1ACC">
        <w:rPr>
          <w:rFonts w:eastAsia="Lucida Sans Unicode"/>
          <w:color w:val="000000"/>
          <w:szCs w:val="24"/>
          <w:lang w:eastAsia="ar-SA"/>
        </w:rPr>
        <w:t xml:space="preserve"> major</w:t>
      </w:r>
      <w:r w:rsidR="00D11140">
        <w:rPr>
          <w:rFonts w:eastAsia="Lucida Sans Unicode"/>
          <w:color w:val="000000"/>
          <w:szCs w:val="24"/>
          <w:lang w:eastAsia="ar-SA"/>
        </w:rPr>
        <w:t xml:space="preserve"> </w:t>
      </w:r>
      <w:r w:rsidR="001E1ACC">
        <w:rPr>
          <w:rFonts w:eastAsia="Lucida Sans Unicode"/>
          <w:color w:val="000000"/>
          <w:szCs w:val="24"/>
          <w:lang w:eastAsia="ar-SA"/>
        </w:rPr>
        <w:t xml:space="preserve">1. </w:t>
      </w:r>
      <w:r w:rsidR="00D11140">
        <w:rPr>
          <w:rFonts w:eastAsia="Lucida Sans Unicode"/>
          <w:color w:val="000000"/>
          <w:szCs w:val="24"/>
          <w:lang w:eastAsia="ar-SA"/>
        </w:rPr>
        <w:t>szám alatti lakosnak</w:t>
      </w:r>
      <w:r w:rsidR="007A2C06">
        <w:rPr>
          <w:rFonts w:eastAsia="Lucida Sans Unicode"/>
          <w:color w:val="000000"/>
          <w:szCs w:val="24"/>
          <w:lang w:eastAsia="ar-SA"/>
        </w:rPr>
        <w:t xml:space="preserve"> </w:t>
      </w:r>
      <w:r w:rsidR="001E1ACC">
        <w:rPr>
          <w:rFonts w:eastAsia="Lucida Sans Unicode"/>
          <w:color w:val="000000"/>
          <w:szCs w:val="24"/>
          <w:lang w:eastAsia="ar-SA"/>
        </w:rPr>
        <w:t>nettó 1 0</w:t>
      </w:r>
      <w:r w:rsidR="004176CF">
        <w:rPr>
          <w:rFonts w:eastAsia="Lucida Sans Unicode"/>
          <w:color w:val="000000"/>
          <w:szCs w:val="24"/>
          <w:lang w:eastAsia="ar-SA"/>
        </w:rPr>
        <w:t>40 000</w:t>
      </w:r>
      <w:r w:rsidR="00D11140">
        <w:rPr>
          <w:rFonts w:eastAsia="Lucida Sans Unicode"/>
          <w:color w:val="000000"/>
          <w:szCs w:val="24"/>
          <w:lang w:eastAsia="ar-SA"/>
        </w:rPr>
        <w:t>.- forintért.</w:t>
      </w:r>
    </w:p>
    <w:p w14:paraId="2839FBB2" w14:textId="77777777" w:rsidR="007A2C06" w:rsidRDefault="007A2C06" w:rsidP="009232AB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</w:p>
    <w:p w14:paraId="23B31DF3" w14:textId="77777777" w:rsidR="007A2C06" w:rsidRPr="007A2C06" w:rsidRDefault="007A2C06" w:rsidP="007A2C06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 w:rsidRPr="007A2C06">
        <w:rPr>
          <w:rFonts w:eastAsia="Lucida Sans Unicode"/>
          <w:color w:val="000000"/>
          <w:szCs w:val="24"/>
          <w:lang w:eastAsia="ar-SA"/>
        </w:rPr>
        <w:t xml:space="preserve">A vevő a vételárat az adásvételi szerződés aláírásától számított 8 napon belül köteles megfizetni Hortobágy Község Önkormányzata részére az OTP Bank </w:t>
      </w:r>
      <w:proofErr w:type="spellStart"/>
      <w:r w:rsidRPr="007A2C06">
        <w:rPr>
          <w:rFonts w:eastAsia="Lucida Sans Unicode"/>
          <w:color w:val="000000"/>
          <w:szCs w:val="24"/>
          <w:lang w:eastAsia="ar-SA"/>
        </w:rPr>
        <w:t>Nyrt-nél</w:t>
      </w:r>
      <w:proofErr w:type="spellEnd"/>
      <w:r w:rsidRPr="007A2C06">
        <w:rPr>
          <w:rFonts w:eastAsia="Lucida Sans Unicode"/>
          <w:color w:val="000000"/>
          <w:szCs w:val="24"/>
          <w:lang w:eastAsia="ar-SA"/>
        </w:rPr>
        <w:t xml:space="preserve"> vezetett 11738091-15373498-10060005 számú számlájára történő átutalással.</w:t>
      </w:r>
    </w:p>
    <w:p w14:paraId="2089BD06" w14:textId="77777777" w:rsidR="007A2C06" w:rsidRPr="007A2C06" w:rsidRDefault="007A2C06" w:rsidP="007A2C06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</w:p>
    <w:p w14:paraId="5F255995" w14:textId="77777777" w:rsidR="007A2C06" w:rsidRPr="007A2C06" w:rsidRDefault="007A2C06" w:rsidP="007A2C06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 w:rsidRPr="007A2C06">
        <w:rPr>
          <w:rFonts w:eastAsia="Lucida Sans Unicode"/>
          <w:color w:val="000000"/>
          <w:szCs w:val="24"/>
          <w:lang w:eastAsia="ar-SA"/>
        </w:rPr>
        <w:t xml:space="preserve">A Képviselő-testület felhatalmazza Jakab Ádám András polgármestert, hogy az eladás feltételeiről a vételi ajánlatot tevőt értesítse és a feltételek elfogadása esetén az adásvételi szerződést kösse meg. </w:t>
      </w:r>
    </w:p>
    <w:p w14:paraId="4DB5C089" w14:textId="77777777" w:rsidR="00363B38" w:rsidRPr="00922DF5" w:rsidRDefault="00363B38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</w:p>
    <w:p w14:paraId="50A83683" w14:textId="4B6A7B4D" w:rsidR="00363B38" w:rsidRPr="00922DF5" w:rsidRDefault="00363B38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  <w:r w:rsidRPr="00922DF5">
        <w:rPr>
          <w:rFonts w:eastAsia="Lucida Sans Unicode"/>
          <w:b/>
          <w:color w:val="00000A"/>
          <w:szCs w:val="24"/>
          <w:lang w:bidi="hi-IN"/>
        </w:rPr>
        <w:t>Határidő:</w:t>
      </w:r>
      <w:r w:rsidRPr="00922DF5">
        <w:rPr>
          <w:rFonts w:eastAsia="Lucida Sans Unicode"/>
          <w:color w:val="00000A"/>
          <w:szCs w:val="24"/>
          <w:lang w:bidi="hi-IN"/>
        </w:rPr>
        <w:t xml:space="preserve"> </w:t>
      </w:r>
      <w:r w:rsidR="00342592">
        <w:rPr>
          <w:rFonts w:eastAsia="Lucida Sans Unicode"/>
          <w:color w:val="00000A"/>
          <w:szCs w:val="24"/>
          <w:lang w:bidi="hi-IN"/>
        </w:rPr>
        <w:t xml:space="preserve">2024. </w:t>
      </w:r>
      <w:r w:rsidR="004176CF">
        <w:rPr>
          <w:rFonts w:eastAsia="Lucida Sans Unicode"/>
          <w:color w:val="00000A"/>
          <w:szCs w:val="24"/>
          <w:lang w:bidi="hi-IN"/>
        </w:rPr>
        <w:t>december 20</w:t>
      </w:r>
      <w:r w:rsidR="00342592">
        <w:rPr>
          <w:rFonts w:eastAsia="Lucida Sans Unicode"/>
          <w:color w:val="00000A"/>
          <w:szCs w:val="24"/>
          <w:lang w:bidi="hi-IN"/>
        </w:rPr>
        <w:t>.</w:t>
      </w:r>
    </w:p>
    <w:p w14:paraId="60402B43" w14:textId="77777777" w:rsidR="00363B38" w:rsidRDefault="00363B38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  <w:r w:rsidRPr="00922DF5">
        <w:rPr>
          <w:rFonts w:eastAsia="Lucida Sans Unicode"/>
          <w:b/>
          <w:color w:val="00000A"/>
          <w:szCs w:val="24"/>
          <w:lang w:bidi="hi-IN"/>
        </w:rPr>
        <w:t>Felelős:</w:t>
      </w:r>
      <w:r w:rsidRPr="00922DF5">
        <w:rPr>
          <w:rFonts w:eastAsia="Lucida Sans Unicode"/>
          <w:color w:val="00000A"/>
          <w:szCs w:val="24"/>
          <w:lang w:bidi="hi-IN"/>
        </w:rPr>
        <w:t xml:space="preserve"> Jakab Ádám András polgármester</w:t>
      </w:r>
    </w:p>
    <w:p w14:paraId="447D5C8C" w14:textId="77777777" w:rsidR="001E1ACC" w:rsidRDefault="001E1ACC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</w:p>
    <w:p w14:paraId="1B8B1704" w14:textId="77777777" w:rsidR="00910FA2" w:rsidRDefault="00910FA2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</w:p>
    <w:p w14:paraId="18543D54" w14:textId="77777777" w:rsidR="001E1ACC" w:rsidRDefault="00342592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>Hortobágy, 2024</w:t>
      </w:r>
      <w:r w:rsidR="00363B38" w:rsidRPr="00922DF5">
        <w:rPr>
          <w:rFonts w:eastAsia="Lucida Sans Unicode"/>
          <w:color w:val="00000A"/>
          <w:szCs w:val="24"/>
          <w:lang w:bidi="hi-IN"/>
        </w:rPr>
        <w:t xml:space="preserve">. </w:t>
      </w:r>
      <w:r w:rsidR="004176CF">
        <w:rPr>
          <w:rFonts w:eastAsia="Lucida Sans Unicode"/>
          <w:color w:val="00000A"/>
          <w:szCs w:val="24"/>
          <w:lang w:bidi="hi-IN"/>
        </w:rPr>
        <w:t>október 22</w:t>
      </w:r>
      <w:r w:rsidR="00F4649B">
        <w:rPr>
          <w:rFonts w:eastAsia="Lucida Sans Unicode"/>
          <w:color w:val="00000A"/>
          <w:szCs w:val="24"/>
          <w:lang w:bidi="hi-IN"/>
        </w:rPr>
        <w:t>.</w:t>
      </w:r>
      <w:r w:rsidR="00E36BDF">
        <w:rPr>
          <w:rFonts w:eastAsia="Lucida Sans Unicode"/>
          <w:color w:val="00000A"/>
          <w:szCs w:val="24"/>
          <w:lang w:bidi="hi-IN"/>
        </w:rPr>
        <w:t xml:space="preserve"> </w:t>
      </w:r>
    </w:p>
    <w:p w14:paraId="3AD4233B" w14:textId="758F8BED" w:rsidR="00363B38" w:rsidRPr="00922DF5" w:rsidRDefault="001E1ACC" w:rsidP="00922DF5">
      <w:pPr>
        <w:widowControl w:val="0"/>
        <w:jc w:val="both"/>
        <w:rPr>
          <w:rFonts w:eastAsia="Lucida Sans Unicode"/>
          <w:b/>
          <w:color w:val="00000A"/>
          <w:szCs w:val="24"/>
          <w:lang w:bidi="hi-IN"/>
        </w:rPr>
      </w:pPr>
      <w:r>
        <w:rPr>
          <w:rFonts w:eastAsia="Lucida Sans Unicode"/>
          <w:color w:val="00000A"/>
          <w:szCs w:val="24"/>
          <w:lang w:bidi="hi-IN"/>
        </w:rPr>
        <w:tab/>
      </w:r>
      <w:r>
        <w:rPr>
          <w:rFonts w:eastAsia="Lucida Sans Unicode"/>
          <w:color w:val="00000A"/>
          <w:szCs w:val="24"/>
          <w:lang w:bidi="hi-IN"/>
        </w:rPr>
        <w:tab/>
      </w:r>
      <w:r>
        <w:rPr>
          <w:rFonts w:eastAsia="Lucida Sans Unicode"/>
          <w:color w:val="00000A"/>
          <w:szCs w:val="24"/>
          <w:lang w:bidi="hi-IN"/>
        </w:rPr>
        <w:tab/>
      </w:r>
      <w:r>
        <w:rPr>
          <w:rFonts w:eastAsia="Lucida Sans Unicode"/>
          <w:color w:val="00000A"/>
          <w:szCs w:val="24"/>
          <w:lang w:bidi="hi-IN"/>
        </w:rPr>
        <w:tab/>
      </w:r>
      <w:r w:rsidR="00363B38" w:rsidRPr="00922DF5">
        <w:rPr>
          <w:rFonts w:eastAsia="Lucida Sans Unicode"/>
          <w:b/>
          <w:color w:val="00000A"/>
          <w:szCs w:val="24"/>
          <w:lang w:bidi="hi-IN"/>
        </w:rPr>
        <w:tab/>
      </w:r>
      <w:r w:rsidR="00363B38" w:rsidRPr="00922DF5">
        <w:rPr>
          <w:rFonts w:eastAsia="Lucida Sans Unicode"/>
          <w:b/>
          <w:color w:val="00000A"/>
          <w:szCs w:val="24"/>
          <w:lang w:bidi="hi-IN"/>
        </w:rPr>
        <w:tab/>
      </w:r>
      <w:r w:rsidR="00363B38" w:rsidRPr="00922DF5">
        <w:rPr>
          <w:rFonts w:eastAsia="Lucida Sans Unicode"/>
          <w:b/>
          <w:color w:val="00000A"/>
          <w:szCs w:val="24"/>
          <w:lang w:bidi="hi-IN"/>
        </w:rPr>
        <w:tab/>
      </w:r>
      <w:r w:rsidR="00363B38" w:rsidRPr="00922DF5">
        <w:rPr>
          <w:rFonts w:eastAsia="Lucida Sans Unicode"/>
          <w:b/>
          <w:color w:val="00000A"/>
          <w:szCs w:val="24"/>
          <w:lang w:bidi="hi-IN"/>
        </w:rPr>
        <w:tab/>
      </w:r>
      <w:r w:rsidR="00363B38" w:rsidRPr="00922DF5">
        <w:rPr>
          <w:rFonts w:eastAsia="Lucida Sans Unicode"/>
          <w:b/>
          <w:color w:val="00000A"/>
          <w:szCs w:val="24"/>
          <w:lang w:bidi="hi-IN"/>
        </w:rPr>
        <w:tab/>
        <w:t>Jakab Ádám András</w:t>
      </w:r>
    </w:p>
    <w:p w14:paraId="77585C78" w14:textId="4B7EED10" w:rsidR="00363B38" w:rsidRDefault="00363B38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  <w:t xml:space="preserve">      </w:t>
      </w:r>
      <w:proofErr w:type="gramStart"/>
      <w:r w:rsidRPr="00922DF5">
        <w:rPr>
          <w:rFonts w:eastAsia="Lucida Sans Unicode"/>
          <w:color w:val="00000A"/>
          <w:szCs w:val="24"/>
          <w:lang w:bidi="hi-IN"/>
        </w:rPr>
        <w:t>polgármester</w:t>
      </w:r>
      <w:proofErr w:type="gramEnd"/>
    </w:p>
    <w:p w14:paraId="1EF802DA" w14:textId="77777777" w:rsidR="001E1ACC" w:rsidRDefault="001E1ACC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</w:p>
    <w:p w14:paraId="13E05B70" w14:textId="77777777" w:rsidR="00363B38" w:rsidRDefault="00363B38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  <w:r w:rsidRPr="00922DF5">
        <w:rPr>
          <w:rFonts w:eastAsia="Lucida Sans Unicode"/>
          <w:color w:val="00000A"/>
          <w:szCs w:val="24"/>
          <w:lang w:bidi="hi-IN"/>
        </w:rPr>
        <w:t>Az előterjesztést törvényességi szempontból ellenőrizte:</w:t>
      </w:r>
    </w:p>
    <w:p w14:paraId="2B92337F" w14:textId="77777777" w:rsidR="001E1ACC" w:rsidRDefault="001E1ACC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</w:p>
    <w:p w14:paraId="22CE61DC" w14:textId="77777777" w:rsidR="001E1ACC" w:rsidRPr="00922DF5" w:rsidRDefault="001E1ACC" w:rsidP="00922DF5">
      <w:pPr>
        <w:widowControl w:val="0"/>
        <w:jc w:val="both"/>
        <w:rPr>
          <w:rFonts w:eastAsia="Lucida Sans Unicode"/>
          <w:color w:val="00000A"/>
          <w:szCs w:val="24"/>
          <w:lang w:bidi="hi-IN"/>
        </w:rPr>
      </w:pPr>
    </w:p>
    <w:p w14:paraId="777F27D3" w14:textId="5F130245" w:rsidR="00363B38" w:rsidRPr="00922DF5" w:rsidRDefault="00363B38" w:rsidP="00922DF5">
      <w:pPr>
        <w:widowControl w:val="0"/>
        <w:jc w:val="both"/>
        <w:rPr>
          <w:rFonts w:eastAsia="Lucida Sans Unicode"/>
          <w:b/>
          <w:color w:val="00000A"/>
          <w:szCs w:val="24"/>
          <w:lang w:bidi="hi-IN"/>
        </w:rPr>
      </w:pP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  <w:t xml:space="preserve">    </w:t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b/>
          <w:color w:val="00000A"/>
          <w:szCs w:val="24"/>
          <w:lang w:bidi="hi-IN"/>
        </w:rPr>
        <w:t xml:space="preserve">             </w:t>
      </w:r>
      <w:r w:rsidR="00E36BDF">
        <w:rPr>
          <w:rFonts w:eastAsia="Lucida Sans Unicode"/>
          <w:b/>
          <w:color w:val="00000A"/>
          <w:szCs w:val="24"/>
          <w:lang w:bidi="hi-IN"/>
        </w:rPr>
        <w:t xml:space="preserve">                       </w:t>
      </w:r>
      <w:r w:rsidRPr="00922DF5">
        <w:rPr>
          <w:rFonts w:eastAsia="Lucida Sans Unicode"/>
          <w:b/>
          <w:color w:val="00000A"/>
          <w:szCs w:val="24"/>
          <w:lang w:bidi="hi-IN"/>
        </w:rPr>
        <w:t xml:space="preserve">  </w:t>
      </w:r>
      <w:proofErr w:type="gramStart"/>
      <w:r w:rsidRPr="00922DF5">
        <w:rPr>
          <w:rFonts w:eastAsia="Lucida Sans Unicode"/>
          <w:b/>
          <w:color w:val="00000A"/>
          <w:szCs w:val="24"/>
          <w:lang w:bidi="hi-IN"/>
        </w:rPr>
        <w:t>dr.</w:t>
      </w:r>
      <w:proofErr w:type="gramEnd"/>
      <w:r w:rsidRPr="00922DF5">
        <w:rPr>
          <w:rFonts w:eastAsia="Lucida Sans Unicode"/>
          <w:b/>
          <w:color w:val="00000A"/>
          <w:szCs w:val="24"/>
          <w:lang w:bidi="hi-IN"/>
        </w:rPr>
        <w:t xml:space="preserve"> Koroknai-Bokor Erzsébet</w:t>
      </w:r>
    </w:p>
    <w:p w14:paraId="378B6758" w14:textId="5EF0BE22" w:rsidR="00683D5D" w:rsidRPr="00922DF5" w:rsidRDefault="00363B38" w:rsidP="00E36BDF">
      <w:pPr>
        <w:widowControl w:val="0"/>
        <w:jc w:val="both"/>
        <w:rPr>
          <w:bCs/>
          <w:szCs w:val="24"/>
          <w:shd w:val="clear" w:color="auto" w:fill="FFFF00"/>
        </w:rPr>
      </w:pP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  <w:t xml:space="preserve">   </w:t>
      </w:r>
      <w:r w:rsidRPr="00922DF5">
        <w:rPr>
          <w:rFonts w:eastAsia="Lucida Sans Unicode"/>
          <w:color w:val="00000A"/>
          <w:szCs w:val="24"/>
          <w:lang w:bidi="hi-IN"/>
        </w:rPr>
        <w:tab/>
      </w:r>
      <w:r w:rsidRPr="00922DF5">
        <w:rPr>
          <w:rFonts w:eastAsia="Lucida Sans Unicode"/>
          <w:color w:val="00000A"/>
          <w:szCs w:val="24"/>
          <w:lang w:bidi="hi-IN"/>
        </w:rPr>
        <w:tab/>
        <w:t xml:space="preserve">              </w:t>
      </w:r>
      <w:proofErr w:type="gramStart"/>
      <w:r w:rsidRPr="00922DF5">
        <w:rPr>
          <w:rFonts w:eastAsia="Lucida Sans Unicode"/>
          <w:color w:val="00000A"/>
          <w:szCs w:val="24"/>
          <w:lang w:bidi="hi-IN"/>
        </w:rPr>
        <w:t>kirendeltség-vezető</w:t>
      </w:r>
      <w:proofErr w:type="gramEnd"/>
    </w:p>
    <w:sectPr w:rsidR="00683D5D" w:rsidRPr="00922DF5" w:rsidSect="004176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147331C1"/>
    <w:multiLevelType w:val="hybridMultilevel"/>
    <w:tmpl w:val="146851CE"/>
    <w:lvl w:ilvl="0" w:tplc="77264E4C">
      <w:start w:val="202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E3582"/>
    <w:multiLevelType w:val="hybridMultilevel"/>
    <w:tmpl w:val="F724E45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8040701"/>
    <w:multiLevelType w:val="hybridMultilevel"/>
    <w:tmpl w:val="E73474E8"/>
    <w:lvl w:ilvl="0" w:tplc="E0D6F768">
      <w:start w:val="7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F15F3"/>
    <w:rsid w:val="00164B56"/>
    <w:rsid w:val="00186EB8"/>
    <w:rsid w:val="001B234B"/>
    <w:rsid w:val="001B7E3F"/>
    <w:rsid w:val="001D24EB"/>
    <w:rsid w:val="001E1ACC"/>
    <w:rsid w:val="00256232"/>
    <w:rsid w:val="00284934"/>
    <w:rsid w:val="0028636D"/>
    <w:rsid w:val="00296F10"/>
    <w:rsid w:val="002A7F9E"/>
    <w:rsid w:val="002B0205"/>
    <w:rsid w:val="002B08D0"/>
    <w:rsid w:val="002D29B9"/>
    <w:rsid w:val="002F1C85"/>
    <w:rsid w:val="00307817"/>
    <w:rsid w:val="00342592"/>
    <w:rsid w:val="00345C1C"/>
    <w:rsid w:val="003555C5"/>
    <w:rsid w:val="00363B38"/>
    <w:rsid w:val="003655F6"/>
    <w:rsid w:val="00366D96"/>
    <w:rsid w:val="003A2EFD"/>
    <w:rsid w:val="003B426D"/>
    <w:rsid w:val="003C7BB7"/>
    <w:rsid w:val="00405DD3"/>
    <w:rsid w:val="004176CF"/>
    <w:rsid w:val="00475CBC"/>
    <w:rsid w:val="00476CE1"/>
    <w:rsid w:val="004B58EB"/>
    <w:rsid w:val="004D2D4E"/>
    <w:rsid w:val="004F5425"/>
    <w:rsid w:val="00546CBC"/>
    <w:rsid w:val="00555241"/>
    <w:rsid w:val="00564134"/>
    <w:rsid w:val="005813A9"/>
    <w:rsid w:val="00592751"/>
    <w:rsid w:val="005D4FF6"/>
    <w:rsid w:val="005E573C"/>
    <w:rsid w:val="00627526"/>
    <w:rsid w:val="00631925"/>
    <w:rsid w:val="00655B59"/>
    <w:rsid w:val="0067322C"/>
    <w:rsid w:val="0067738B"/>
    <w:rsid w:val="00683D5D"/>
    <w:rsid w:val="006932DC"/>
    <w:rsid w:val="00695E89"/>
    <w:rsid w:val="006B0E28"/>
    <w:rsid w:val="006D427E"/>
    <w:rsid w:val="006F7921"/>
    <w:rsid w:val="007611A0"/>
    <w:rsid w:val="007A2C06"/>
    <w:rsid w:val="007D3D9E"/>
    <w:rsid w:val="007F0EA0"/>
    <w:rsid w:val="007F28C7"/>
    <w:rsid w:val="00840263"/>
    <w:rsid w:val="00846C62"/>
    <w:rsid w:val="00851342"/>
    <w:rsid w:val="0086695F"/>
    <w:rsid w:val="00872648"/>
    <w:rsid w:val="008C52DD"/>
    <w:rsid w:val="008D3ACC"/>
    <w:rsid w:val="008F478E"/>
    <w:rsid w:val="00910FA2"/>
    <w:rsid w:val="00911FD3"/>
    <w:rsid w:val="00914A9E"/>
    <w:rsid w:val="00922DF5"/>
    <w:rsid w:val="009232AB"/>
    <w:rsid w:val="0094038B"/>
    <w:rsid w:val="00974345"/>
    <w:rsid w:val="0097639B"/>
    <w:rsid w:val="009767D0"/>
    <w:rsid w:val="00995797"/>
    <w:rsid w:val="009A6979"/>
    <w:rsid w:val="009E4A9F"/>
    <w:rsid w:val="00A22364"/>
    <w:rsid w:val="00A55AFC"/>
    <w:rsid w:val="00A55E5F"/>
    <w:rsid w:val="00A86C3E"/>
    <w:rsid w:val="00AA291C"/>
    <w:rsid w:val="00AB6B27"/>
    <w:rsid w:val="00AC6DD4"/>
    <w:rsid w:val="00AD05FE"/>
    <w:rsid w:val="00B0545D"/>
    <w:rsid w:val="00B20E10"/>
    <w:rsid w:val="00B23FD6"/>
    <w:rsid w:val="00B7480A"/>
    <w:rsid w:val="00B74DD2"/>
    <w:rsid w:val="00B811A5"/>
    <w:rsid w:val="00B84CB5"/>
    <w:rsid w:val="00B86AB8"/>
    <w:rsid w:val="00BA208C"/>
    <w:rsid w:val="00BA7BB5"/>
    <w:rsid w:val="00BB2F51"/>
    <w:rsid w:val="00BB63EE"/>
    <w:rsid w:val="00BC0B8E"/>
    <w:rsid w:val="00BD1C58"/>
    <w:rsid w:val="00BF2370"/>
    <w:rsid w:val="00C07CC9"/>
    <w:rsid w:val="00C843D7"/>
    <w:rsid w:val="00CD1C85"/>
    <w:rsid w:val="00D11140"/>
    <w:rsid w:val="00D120F7"/>
    <w:rsid w:val="00D22644"/>
    <w:rsid w:val="00D360FC"/>
    <w:rsid w:val="00D366FE"/>
    <w:rsid w:val="00D57DFF"/>
    <w:rsid w:val="00D740F2"/>
    <w:rsid w:val="00D74F12"/>
    <w:rsid w:val="00D95182"/>
    <w:rsid w:val="00DA3D55"/>
    <w:rsid w:val="00DA5C7D"/>
    <w:rsid w:val="00DB2AB1"/>
    <w:rsid w:val="00DD38D2"/>
    <w:rsid w:val="00E052FB"/>
    <w:rsid w:val="00E36BDF"/>
    <w:rsid w:val="00E46B3A"/>
    <w:rsid w:val="00E51183"/>
    <w:rsid w:val="00EC6ED7"/>
    <w:rsid w:val="00ED3A40"/>
    <w:rsid w:val="00F4649B"/>
    <w:rsid w:val="00F469B6"/>
    <w:rsid w:val="00F7216F"/>
    <w:rsid w:val="00FD5429"/>
    <w:rsid w:val="00FD661B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1B2E"/>
  <w15:docId w15:val="{05C346DB-2121-4FCE-99E0-669D377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6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9767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3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76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ighlighted">
    <w:name w:val="highlighted"/>
    <w:basedOn w:val="Bekezdsalapbettpusa"/>
    <w:rsid w:val="00BA7BB5"/>
  </w:style>
  <w:style w:type="character" w:customStyle="1" w:styleId="Cmsor2Char">
    <w:name w:val="Címsor 2 Char"/>
    <w:basedOn w:val="Bekezdsalapbettpusa"/>
    <w:link w:val="Cmsor2"/>
    <w:uiPriority w:val="9"/>
    <w:semiHidden/>
    <w:rsid w:val="009232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6550-70DF-44F6-84C0-DEED7B47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Kirendeltség vezető</cp:lastModifiedBy>
  <cp:revision>4</cp:revision>
  <cp:lastPrinted>2020-06-25T15:19:00Z</cp:lastPrinted>
  <dcterms:created xsi:type="dcterms:W3CDTF">2024-10-22T13:23:00Z</dcterms:created>
  <dcterms:modified xsi:type="dcterms:W3CDTF">2024-10-24T09:05:00Z</dcterms:modified>
</cp:coreProperties>
</file>