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94" w:rsidRDefault="00AF0294" w:rsidP="00AF0294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Hortobágy Község Önkormányzata Képviselő-testületének </w:t>
      </w:r>
    </w:p>
    <w:p w:rsidR="003D6E39" w:rsidRDefault="00AF0294" w:rsidP="00AF0294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Hortobágy Község nemzeti vagyonáról szóló 8/2021. (VI. 30.) önkormányzati rendelet módosításáról </w:t>
      </w:r>
      <w:proofErr w:type="gramStart"/>
      <w:r>
        <w:rPr>
          <w:b/>
          <w:bCs/>
        </w:rPr>
        <w:t>szóló</w:t>
      </w:r>
      <w:r w:rsidR="00B307DE">
        <w:rPr>
          <w:b/>
          <w:bCs/>
        </w:rPr>
        <w:t xml:space="preserve"> ..</w:t>
      </w:r>
      <w:proofErr w:type="gramEnd"/>
      <w:r w:rsidR="00B307DE">
        <w:rPr>
          <w:b/>
          <w:bCs/>
        </w:rPr>
        <w:t>/2023. (.</w:t>
      </w:r>
      <w:proofErr w:type="gramStart"/>
      <w:r w:rsidR="00B307DE">
        <w:rPr>
          <w:b/>
          <w:bCs/>
        </w:rPr>
        <w:t>..</w:t>
      </w:r>
      <w:proofErr w:type="gramEnd"/>
      <w:r w:rsidR="00B307DE">
        <w:rPr>
          <w:b/>
          <w:bCs/>
        </w:rPr>
        <w:t xml:space="preserve"> ..</w:t>
      </w:r>
      <w:bookmarkStart w:id="0" w:name="_GoBack"/>
      <w:bookmarkEnd w:id="0"/>
      <w:r>
        <w:rPr>
          <w:b/>
          <w:bCs/>
        </w:rPr>
        <w:t>.) önkormányzati rendelete</w:t>
      </w:r>
    </w:p>
    <w:p w:rsidR="00AF0294" w:rsidRDefault="00AF0294" w:rsidP="00AF0294">
      <w:pPr>
        <w:pStyle w:val="Szvegtrzs"/>
        <w:spacing w:after="0" w:line="240" w:lineRule="auto"/>
        <w:jc w:val="center"/>
        <w:rPr>
          <w:b/>
          <w:bCs/>
        </w:rPr>
      </w:pPr>
    </w:p>
    <w:p w:rsidR="00AF0294" w:rsidRDefault="00AF0294" w:rsidP="00AF0294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Indokolása</w:t>
      </w:r>
    </w:p>
    <w:p w:rsidR="003D6E39" w:rsidRDefault="003D6E39">
      <w:pPr>
        <w:pStyle w:val="Szvegtrzs"/>
        <w:spacing w:after="0"/>
        <w:jc w:val="center"/>
      </w:pPr>
    </w:p>
    <w:p w:rsidR="003D6E39" w:rsidRDefault="00AF0294" w:rsidP="00AF0294">
      <w:pPr>
        <w:pStyle w:val="Szvegtrzs"/>
        <w:spacing w:before="159" w:after="159" w:line="240" w:lineRule="auto"/>
        <w:ind w:left="159" w:right="159"/>
        <w:jc w:val="center"/>
      </w:pPr>
      <w:r>
        <w:t>Általános indokolás</w:t>
      </w:r>
    </w:p>
    <w:p w:rsidR="003D6E39" w:rsidRDefault="00AF0294">
      <w:pPr>
        <w:pStyle w:val="Szvegtrzs"/>
        <w:spacing w:before="159" w:after="159" w:line="240" w:lineRule="auto"/>
        <w:ind w:left="159" w:right="159"/>
        <w:jc w:val="both"/>
      </w:pPr>
      <w:r>
        <w:t xml:space="preserve">A Képviselő-testület el kívánja adni a 1015/7 </w:t>
      </w:r>
      <w:proofErr w:type="spellStart"/>
      <w:r>
        <w:t>hrsz-ú</w:t>
      </w:r>
      <w:proofErr w:type="spellEnd"/>
      <w:r>
        <w:t xml:space="preserve"> 2906 m</w:t>
      </w:r>
      <w:r>
        <w:rPr>
          <w:vertAlign w:val="superscript"/>
        </w:rPr>
        <w:t>2</w:t>
      </w:r>
      <w:r>
        <w:t xml:space="preserve"> nagyságú, „kivett magánút” művelési ágú ingatlant ehhez szükséges, hogy a forgalomképtelen törzsvagyon státuszból átkerüljön az Önkormányzat üzleti vagyonába.</w:t>
      </w:r>
    </w:p>
    <w:p w:rsidR="003D6E39" w:rsidRDefault="00AF0294" w:rsidP="00AF0294">
      <w:pPr>
        <w:pStyle w:val="Szvegtrzs"/>
        <w:spacing w:before="159" w:after="159" w:line="240" w:lineRule="auto"/>
        <w:ind w:left="159" w:right="159"/>
        <w:jc w:val="center"/>
      </w:pPr>
      <w:r>
        <w:t>Részletes indokolás</w:t>
      </w:r>
    </w:p>
    <w:p w:rsidR="003D6E39" w:rsidRDefault="00AF0294" w:rsidP="00AF0294">
      <w:pPr>
        <w:pStyle w:val="Szvegtrzs"/>
        <w:spacing w:before="159" w:after="159" w:line="240" w:lineRule="auto"/>
        <w:ind w:left="159" w:right="159"/>
        <w:jc w:val="center"/>
      </w:pPr>
      <w:r>
        <w:t>1. §</w:t>
      </w:r>
    </w:p>
    <w:p w:rsidR="003D6E39" w:rsidRDefault="00AF0294">
      <w:pPr>
        <w:pStyle w:val="Szvegtrzs"/>
        <w:spacing w:before="159" w:after="159" w:line="240" w:lineRule="auto"/>
        <w:ind w:left="159" w:right="159"/>
        <w:jc w:val="both"/>
      </w:pPr>
      <w:r>
        <w:t xml:space="preserve">A rendelet 1. mellékletéből törölni rendeli a 1015/7 </w:t>
      </w:r>
      <w:proofErr w:type="spellStart"/>
      <w:r>
        <w:t>hrsz-ú</w:t>
      </w:r>
      <w:proofErr w:type="spellEnd"/>
      <w:r>
        <w:t xml:space="preserve"> ingatlant és áthelyezi a rendelet 2. mellékletébe</w:t>
      </w:r>
    </w:p>
    <w:p w:rsidR="003D6E39" w:rsidRDefault="00AF0294" w:rsidP="00AF0294">
      <w:pPr>
        <w:pStyle w:val="Szvegtrzs"/>
        <w:spacing w:before="159" w:after="159" w:line="240" w:lineRule="auto"/>
        <w:ind w:left="159" w:right="159"/>
        <w:jc w:val="center"/>
      </w:pPr>
      <w:r>
        <w:t>2. §</w:t>
      </w:r>
    </w:p>
    <w:p w:rsidR="003D6E39" w:rsidRDefault="00AF0294">
      <w:pPr>
        <w:pStyle w:val="Szvegtrzs"/>
        <w:spacing w:before="159" w:after="159" w:line="240" w:lineRule="auto"/>
        <w:ind w:left="159" w:right="159"/>
        <w:jc w:val="both"/>
      </w:pPr>
      <w:r>
        <w:t>A rendelet hatálybalépéséről rendelkezik</w:t>
      </w:r>
    </w:p>
    <w:sectPr w:rsidR="003D6E39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E1D" w:rsidRDefault="00AF0294">
      <w:r>
        <w:separator/>
      </w:r>
    </w:p>
  </w:endnote>
  <w:endnote w:type="continuationSeparator" w:id="0">
    <w:p w:rsidR="00EC0E1D" w:rsidRDefault="00AF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E39" w:rsidRDefault="00AF0294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B307D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E1D" w:rsidRDefault="00AF0294">
      <w:r>
        <w:separator/>
      </w:r>
    </w:p>
  </w:footnote>
  <w:footnote w:type="continuationSeparator" w:id="0">
    <w:p w:rsidR="00EC0E1D" w:rsidRDefault="00AF0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D6C3C"/>
    <w:multiLevelType w:val="multilevel"/>
    <w:tmpl w:val="0250207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39"/>
    <w:rsid w:val="003D6E39"/>
    <w:rsid w:val="00AF0294"/>
    <w:rsid w:val="00B307DE"/>
    <w:rsid w:val="00EC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29104-9D40-421C-956E-49138ED8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Kirendeltség vezető</dc:creator>
  <dc:description/>
  <cp:lastModifiedBy>Kirendeltség vezető</cp:lastModifiedBy>
  <cp:revision>3</cp:revision>
  <dcterms:created xsi:type="dcterms:W3CDTF">2023-10-26T08:39:00Z</dcterms:created>
  <dcterms:modified xsi:type="dcterms:W3CDTF">2023-10-26T08:49:00Z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