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245" w14:textId="77777777" w:rsidR="00C3117E" w:rsidRDefault="00C3117E">
      <w:pPr>
        <w:spacing w:line="200" w:lineRule="atLeast"/>
        <w:ind w:left="855"/>
      </w:pPr>
    </w:p>
    <w:p w14:paraId="79FA9889" w14:textId="62001E59" w:rsidR="00C3117E" w:rsidRPr="00A958BC" w:rsidRDefault="00C3117E" w:rsidP="00A958BC">
      <w:pPr>
        <w:spacing w:line="200" w:lineRule="atLeast"/>
        <w:rPr>
          <w:rFonts w:eastAsia="Times New Roman"/>
          <w:b/>
          <w:bCs/>
          <w:iCs/>
        </w:rPr>
      </w:pPr>
      <w:r w:rsidRPr="00A958BC">
        <w:rPr>
          <w:b/>
          <w:bCs/>
          <w:iCs/>
        </w:rPr>
        <w:t>Hortobágy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Község</w:t>
      </w:r>
      <w:r w:rsidRPr="00A958BC">
        <w:rPr>
          <w:rFonts w:eastAsia="Times New Roman"/>
          <w:b/>
          <w:bCs/>
          <w:iCs/>
        </w:rPr>
        <w:t xml:space="preserve"> </w:t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7C5FEA">
        <w:rPr>
          <w:rFonts w:eastAsia="Times New Roman"/>
          <w:b/>
          <w:bCs/>
          <w:iCs/>
        </w:rPr>
        <w:t>1</w:t>
      </w:r>
      <w:r w:rsidR="00A958BC">
        <w:rPr>
          <w:rFonts w:eastAsia="Times New Roman"/>
          <w:b/>
          <w:bCs/>
          <w:iCs/>
        </w:rPr>
        <w:t>. sz. napirend</w:t>
      </w:r>
    </w:p>
    <w:p w14:paraId="1DBAA932" w14:textId="77777777" w:rsidR="00C3117E" w:rsidRPr="00A958BC" w:rsidRDefault="00C3117E" w:rsidP="00A958BC">
      <w:pPr>
        <w:pBdr>
          <w:bottom w:val="single" w:sz="8" w:space="2" w:color="000000"/>
        </w:pBdr>
        <w:spacing w:line="200" w:lineRule="atLeast"/>
        <w:rPr>
          <w:b/>
          <w:bCs/>
          <w:i/>
          <w:iCs/>
        </w:rPr>
      </w:pPr>
      <w:r w:rsidRPr="00A958BC">
        <w:rPr>
          <w:rFonts w:eastAsia="Times New Roman"/>
          <w:b/>
          <w:bCs/>
          <w:iCs/>
        </w:rPr>
        <w:t xml:space="preserve">P </w:t>
      </w:r>
      <w:r w:rsidRPr="00A958BC">
        <w:rPr>
          <w:b/>
          <w:bCs/>
          <w:iCs/>
        </w:rPr>
        <w:t>o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g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á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m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s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é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ő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/>
          <w:iCs/>
        </w:rPr>
        <w:t xml:space="preserve">                     </w:t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</w:p>
    <w:p w14:paraId="1CF9AC85" w14:textId="77777777" w:rsidR="00A958BC" w:rsidRDefault="00A958BC">
      <w:pPr>
        <w:spacing w:line="200" w:lineRule="atLeast"/>
        <w:ind w:left="855"/>
        <w:jc w:val="center"/>
        <w:rPr>
          <w:b/>
          <w:bCs/>
          <w:u w:val="single"/>
        </w:rPr>
      </w:pPr>
    </w:p>
    <w:p w14:paraId="315C3D7D" w14:textId="77777777" w:rsidR="00C3117E" w:rsidRPr="00AF7FF3" w:rsidRDefault="00C3117E">
      <w:pPr>
        <w:spacing w:line="200" w:lineRule="atLeast"/>
        <w:ind w:left="855"/>
        <w:jc w:val="center"/>
        <w:rPr>
          <w:b/>
          <w:u w:val="single"/>
        </w:rPr>
      </w:pP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L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Ő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R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J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Z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É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</w:p>
    <w:p w14:paraId="3AAFAFB7" w14:textId="317BE380" w:rsidR="00C3117E" w:rsidRPr="00AA71F7" w:rsidRDefault="00AF7FF3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3117E" w:rsidRPr="00AA71F7">
        <w:rPr>
          <w:sz w:val="22"/>
          <w:szCs w:val="22"/>
        </w:rPr>
        <w:t>a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C3117E" w:rsidRPr="00AA71F7">
        <w:rPr>
          <w:sz w:val="22"/>
          <w:szCs w:val="22"/>
        </w:rPr>
        <w:t>képviselő-</w:t>
      </w:r>
      <w:r w:rsidR="00C3117E" w:rsidRPr="009959FD">
        <w:rPr>
          <w:sz w:val="22"/>
          <w:szCs w:val="22"/>
        </w:rPr>
        <w:t>testület</w:t>
      </w:r>
      <w:r w:rsidR="00C3117E" w:rsidRPr="009959FD">
        <w:rPr>
          <w:rFonts w:eastAsia="Times New Roman"/>
          <w:sz w:val="22"/>
          <w:szCs w:val="22"/>
        </w:rPr>
        <w:t xml:space="preserve"> </w:t>
      </w:r>
      <w:r w:rsidR="00637A77" w:rsidRPr="009959FD">
        <w:rPr>
          <w:sz w:val="22"/>
          <w:szCs w:val="22"/>
        </w:rPr>
        <w:t>202</w:t>
      </w:r>
      <w:r w:rsidR="001B1820" w:rsidRPr="009959FD">
        <w:rPr>
          <w:sz w:val="22"/>
          <w:szCs w:val="22"/>
        </w:rPr>
        <w:t>3</w:t>
      </w:r>
      <w:r w:rsidR="00C3117E" w:rsidRPr="009959FD">
        <w:rPr>
          <w:sz w:val="22"/>
          <w:szCs w:val="22"/>
        </w:rPr>
        <w:t xml:space="preserve">. </w:t>
      </w:r>
      <w:r w:rsidR="007A2294" w:rsidRPr="009959FD">
        <w:rPr>
          <w:sz w:val="22"/>
          <w:szCs w:val="22"/>
        </w:rPr>
        <w:t>június</w:t>
      </w:r>
      <w:r w:rsidR="007C5FEA">
        <w:rPr>
          <w:sz w:val="22"/>
          <w:szCs w:val="22"/>
        </w:rPr>
        <w:t xml:space="preserve"> 8</w:t>
      </w:r>
      <w:r w:rsidR="00DA4282" w:rsidRPr="009959FD">
        <w:rPr>
          <w:sz w:val="22"/>
          <w:szCs w:val="22"/>
        </w:rPr>
        <w:t>-</w:t>
      </w:r>
      <w:r w:rsidR="007C5FEA">
        <w:rPr>
          <w:sz w:val="22"/>
          <w:szCs w:val="22"/>
        </w:rPr>
        <w:t>a</w:t>
      </w:r>
      <w:r w:rsidR="00C3117E" w:rsidRPr="009959FD">
        <w:rPr>
          <w:sz w:val="22"/>
          <w:szCs w:val="22"/>
        </w:rPr>
        <w:t xml:space="preserve">i </w:t>
      </w:r>
      <w:r w:rsidR="007C5FEA">
        <w:rPr>
          <w:sz w:val="22"/>
          <w:szCs w:val="22"/>
        </w:rPr>
        <w:t xml:space="preserve">rendkívüli, </w:t>
      </w:r>
      <w:r w:rsidR="00C3117E" w:rsidRPr="009959FD">
        <w:rPr>
          <w:sz w:val="22"/>
          <w:szCs w:val="22"/>
        </w:rPr>
        <w:t>nyilvános</w:t>
      </w:r>
      <w:r w:rsidR="001B21E4" w:rsidRPr="009959FD">
        <w:rPr>
          <w:sz w:val="22"/>
          <w:szCs w:val="22"/>
        </w:rPr>
        <w:t xml:space="preserve"> </w:t>
      </w:r>
      <w:r w:rsidR="00C3117E" w:rsidRPr="009959FD">
        <w:rPr>
          <w:sz w:val="22"/>
          <w:szCs w:val="22"/>
        </w:rPr>
        <w:t>ülésére</w:t>
      </w:r>
      <w:r w:rsidRPr="009959FD">
        <w:rPr>
          <w:rFonts w:eastAsia="Times New Roman"/>
          <w:sz w:val="22"/>
          <w:szCs w:val="22"/>
        </w:rPr>
        <w:t>)</w:t>
      </w:r>
    </w:p>
    <w:p w14:paraId="00F4C804" w14:textId="77777777" w:rsidR="00C3117E" w:rsidRPr="00AA71F7" w:rsidRDefault="00C3117E">
      <w:pPr>
        <w:spacing w:line="200" w:lineRule="atLeast"/>
        <w:ind w:left="855"/>
        <w:rPr>
          <w:rFonts w:eastAsia="Times New Roman"/>
          <w:b/>
          <w:bCs/>
          <w:sz w:val="22"/>
          <w:szCs w:val="22"/>
          <w:u w:val="single"/>
        </w:rPr>
      </w:pP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</w:p>
    <w:p w14:paraId="49A9EE56" w14:textId="7BB2796C" w:rsidR="00C3117E" w:rsidRDefault="007C5FEA" w:rsidP="00495346">
      <w:pPr>
        <w:spacing w:line="200" w:lineRule="atLeast"/>
        <w:jc w:val="both"/>
        <w:rPr>
          <w:rFonts w:eastAsia="Times New Roman"/>
          <w:bCs/>
        </w:rPr>
      </w:pPr>
      <w:r>
        <w:rPr>
          <w:rFonts w:eastAsia="Times New Roman"/>
          <w:b/>
          <w:bCs/>
          <w:u w:val="single"/>
        </w:rPr>
        <w:t>Tárgy:</w:t>
      </w:r>
      <w:r>
        <w:rPr>
          <w:rFonts w:eastAsia="Times New Roman"/>
          <w:bCs/>
        </w:rPr>
        <w:t xml:space="preserve"> </w:t>
      </w:r>
      <w:bookmarkStart w:id="0" w:name="_GoBack"/>
      <w:r w:rsidR="007A2294">
        <w:rPr>
          <w:rFonts w:eastAsia="Times New Roman"/>
          <w:bCs/>
        </w:rPr>
        <w:t>Közbenső d</w:t>
      </w:r>
      <w:r w:rsidR="00420A9D" w:rsidRPr="00420A9D">
        <w:rPr>
          <w:rFonts w:eastAsia="Times New Roman"/>
          <w:bCs/>
        </w:rPr>
        <w:t xml:space="preserve">öntés </w:t>
      </w:r>
      <w:r w:rsidR="00CD68C5">
        <w:rPr>
          <w:rFonts w:eastAsia="Times New Roman"/>
          <w:bCs/>
        </w:rPr>
        <w:t>a</w:t>
      </w:r>
      <w:r>
        <w:rPr>
          <w:bCs/>
          <w:iCs/>
        </w:rPr>
        <w:t xml:space="preserve">z </w:t>
      </w:r>
      <w:r w:rsidR="00495346" w:rsidRPr="00F27D3B">
        <w:rPr>
          <w:bCs/>
          <w:iCs/>
        </w:rPr>
        <w:t>„</w:t>
      </w:r>
      <w:r w:rsidR="00495346" w:rsidRPr="00F27D3B">
        <w:rPr>
          <w:bCs/>
          <w:i/>
          <w:iCs/>
        </w:rPr>
        <w:t xml:space="preserve">Építési beruházás </w:t>
      </w:r>
      <w:r w:rsidR="001B1820">
        <w:rPr>
          <w:bCs/>
          <w:i/>
          <w:iCs/>
        </w:rPr>
        <w:t>V</w:t>
      </w:r>
      <w:r w:rsidR="007A2294">
        <w:rPr>
          <w:bCs/>
          <w:i/>
          <w:iCs/>
        </w:rPr>
        <w:t>I</w:t>
      </w:r>
      <w:r w:rsidR="00495346" w:rsidRPr="00F27D3B">
        <w:rPr>
          <w:bCs/>
          <w:i/>
          <w:iCs/>
        </w:rPr>
        <w:t xml:space="preserve">. </w:t>
      </w:r>
      <w:r w:rsidR="00495346" w:rsidRPr="003D1284">
        <w:rPr>
          <w:bCs/>
          <w:i/>
          <w:iCs/>
        </w:rPr>
        <w:t>–</w:t>
      </w:r>
      <w:r w:rsidR="00495346" w:rsidRPr="00F27D3B">
        <w:rPr>
          <w:bCs/>
          <w:i/>
          <w:iCs/>
        </w:rPr>
        <w:t xml:space="preserve"> GINOP-7.1.9-17-2018-00024</w:t>
      </w:r>
      <w:r w:rsidR="00495346" w:rsidRPr="00F27D3B">
        <w:rPr>
          <w:bCs/>
          <w:iCs/>
        </w:rPr>
        <w:t>”</w:t>
      </w:r>
      <w:r w:rsidR="00495346">
        <w:t xml:space="preserve"> tárgyban meghirdetett Kbt. </w:t>
      </w:r>
      <w:r w:rsidR="007A2294">
        <w:t>1</w:t>
      </w:r>
      <w:r w:rsidR="005A38BF">
        <w:t>1</w:t>
      </w:r>
      <w:r w:rsidR="007A2294">
        <w:t>7</w:t>
      </w:r>
      <w:r w:rsidR="00495346">
        <w:t>. § szerinti</w:t>
      </w:r>
      <w:r w:rsidR="00495346" w:rsidRPr="005D617A">
        <w:t xml:space="preserve"> </w:t>
      </w:r>
      <w:r w:rsidR="00495346">
        <w:t>nyílt</w:t>
      </w:r>
      <w:r w:rsidR="00495346" w:rsidRPr="005D617A">
        <w:t xml:space="preserve"> közbeszerzési eljárás</w:t>
      </w:r>
      <w:r w:rsidR="00495346">
        <w:t xml:space="preserve"> </w:t>
      </w:r>
      <w:r w:rsidR="007A2294">
        <w:t>során</w:t>
      </w:r>
    </w:p>
    <w:bookmarkEnd w:id="0"/>
    <w:p w14:paraId="17292B84" w14:textId="77777777" w:rsidR="00AF7FF3" w:rsidRDefault="00AF7FF3">
      <w:pPr>
        <w:spacing w:line="200" w:lineRule="atLeast"/>
        <w:rPr>
          <w:rFonts w:eastAsia="Times New Roman"/>
          <w:bCs/>
        </w:rPr>
      </w:pPr>
    </w:p>
    <w:p w14:paraId="43A7958D" w14:textId="77777777" w:rsidR="007A2294" w:rsidRPr="00CD68C5" w:rsidRDefault="007A2294" w:rsidP="00CD68C5">
      <w:pPr>
        <w:spacing w:line="200" w:lineRule="atLeast"/>
        <w:rPr>
          <w:bCs/>
          <w:i/>
          <w:iCs/>
        </w:rPr>
      </w:pPr>
      <w:r w:rsidRPr="00CD68C5">
        <w:rPr>
          <w:rFonts w:eastAsia="Times New Roman"/>
          <w:bCs/>
          <w:i/>
          <w:iCs/>
        </w:rPr>
        <w:t>Tisztelt Képviselő-testület!</w:t>
      </w:r>
    </w:p>
    <w:p w14:paraId="0F2117DE" w14:textId="77777777" w:rsidR="007A2294" w:rsidRDefault="007A2294" w:rsidP="007A2294">
      <w:pPr>
        <w:spacing w:line="200" w:lineRule="atLeast"/>
        <w:ind w:left="855"/>
      </w:pPr>
    </w:p>
    <w:p w14:paraId="49143B8F" w14:textId="0CBC208E" w:rsidR="007A2294" w:rsidRPr="00495346" w:rsidRDefault="007A2294" w:rsidP="007A2294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>A fenti tárgyban kiírt közbeszerzési eljárás</w:t>
      </w:r>
      <w:r>
        <w:rPr>
          <w:rFonts w:eastAsia="Times New Roman"/>
        </w:rPr>
        <w:t>t megindító felhívás 2023. május 4-én jelent meg a Közbeszerzési Értesítőben. Az eljárás során három részre lehetett ajánlatot benyújtani.</w:t>
      </w:r>
    </w:p>
    <w:p w14:paraId="283DBC8F" w14:textId="77777777" w:rsidR="007A2294" w:rsidRPr="00495346" w:rsidRDefault="007A2294" w:rsidP="007A2294">
      <w:pPr>
        <w:spacing w:line="200" w:lineRule="atLeast"/>
        <w:ind w:left="-15"/>
        <w:jc w:val="both"/>
        <w:rPr>
          <w:rFonts w:eastAsia="Times New Roman"/>
        </w:rPr>
      </w:pPr>
    </w:p>
    <w:p w14:paraId="63778B18" w14:textId="1C259E2D" w:rsidR="007A2294" w:rsidRDefault="007A2294" w:rsidP="007A2294">
      <w:pPr>
        <w:spacing w:line="200" w:lineRule="atLeast"/>
        <w:ind w:left="-15"/>
        <w:jc w:val="both"/>
        <w:rPr>
          <w:rFonts w:eastAsia="Times New Roman"/>
        </w:rPr>
      </w:pPr>
      <w:r>
        <w:rPr>
          <w:rFonts w:eastAsia="Times New Roman"/>
        </w:rPr>
        <w:t>A fenti tárgyú közbeszerzési eljárás során a 2023. május 19. 14:00 órai ajánlattételi határidőig az alábbi ajánlatok érkeztek:</w:t>
      </w:r>
    </w:p>
    <w:p w14:paraId="37A84D63" w14:textId="77777777" w:rsidR="00CD68C5" w:rsidRDefault="00CD68C5" w:rsidP="007A2294">
      <w:pPr>
        <w:spacing w:line="200" w:lineRule="atLeast"/>
        <w:ind w:left="-15"/>
        <w:jc w:val="both"/>
        <w:rPr>
          <w:rFonts w:eastAsia="Times New Roman"/>
        </w:rPr>
      </w:pPr>
    </w:p>
    <w:p w14:paraId="36A6136B" w14:textId="77777777" w:rsidR="007A2294" w:rsidRDefault="007A2294" w:rsidP="007A2294">
      <w:pPr>
        <w:jc w:val="both"/>
      </w:pPr>
      <w:r>
        <w:t>I./</w:t>
      </w:r>
    </w:p>
    <w:p w14:paraId="1C43B841" w14:textId="77777777" w:rsidR="007A2294" w:rsidRPr="00CD68C5" w:rsidRDefault="007A2294" w:rsidP="007A2294">
      <w:pPr>
        <w:jc w:val="both"/>
        <w:rPr>
          <w:b/>
        </w:rPr>
      </w:pPr>
      <w:r w:rsidRPr="002F5DF3">
        <w:t>Ajánlattevő neve:</w:t>
      </w:r>
      <w:r w:rsidRPr="00F7172F">
        <w:rPr>
          <w:rFonts w:ascii="DejaVuSerif" w:eastAsia="DejaVuSerif" w:cs="DejaVuSerif"/>
          <w:sz w:val="18"/>
          <w:szCs w:val="18"/>
        </w:rPr>
        <w:t xml:space="preserve"> </w:t>
      </w:r>
      <w:proofErr w:type="spellStart"/>
      <w:r w:rsidRPr="00CD68C5">
        <w:rPr>
          <w:rFonts w:eastAsia="Times New Roman"/>
          <w:b/>
        </w:rPr>
        <w:t>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ndoraszfalt</w:t>
      </w:r>
      <w:proofErr w:type="spellEnd"/>
      <w:r w:rsidRPr="00CD68C5">
        <w:rPr>
          <w:rFonts w:eastAsia="Times New Roman"/>
          <w:b/>
        </w:rPr>
        <w:t xml:space="preserve"> </w:t>
      </w:r>
      <w:r w:rsidRPr="00CD68C5">
        <w:rPr>
          <w:rFonts w:eastAsia="Times New Roman" w:hint="eastAsia"/>
          <w:b/>
        </w:rPr>
        <w:t>Ú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p</w:t>
      </w:r>
      <w:r w:rsidRPr="00CD68C5">
        <w:rPr>
          <w:rFonts w:eastAsia="Times New Roman" w:hint="eastAsia"/>
          <w:b/>
        </w:rPr>
        <w:t>í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 xml:space="preserve"> Korl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tolt Felel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ss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g</w:t>
      </w:r>
      <w:r w:rsidRPr="00CD68C5">
        <w:rPr>
          <w:rFonts w:eastAsia="Times New Roman" w:hint="eastAsia"/>
          <w:b/>
        </w:rPr>
        <w:t>ű</w:t>
      </w:r>
      <w:r w:rsidRPr="00CD68C5">
        <w:rPr>
          <w:rFonts w:eastAsia="Times New Roman"/>
          <w:b/>
        </w:rPr>
        <w:t xml:space="preserve"> 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rsas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g</w:t>
      </w:r>
    </w:p>
    <w:p w14:paraId="6D005AEB" w14:textId="77777777" w:rsidR="007A2294" w:rsidRDefault="007A2294" w:rsidP="007A2294">
      <w:pPr>
        <w:jc w:val="both"/>
      </w:pPr>
      <w:r w:rsidRPr="002F5DF3">
        <w:t>Ajánlattevő székhelye:</w:t>
      </w:r>
      <w:r w:rsidRPr="00F7172F">
        <w:rPr>
          <w:rFonts w:ascii="DejaVuSerif" w:eastAsia="DejaVuSerif" w:cs="DejaVuSerif"/>
          <w:sz w:val="18"/>
          <w:szCs w:val="18"/>
        </w:rPr>
        <w:t xml:space="preserve"> </w:t>
      </w:r>
      <w:r w:rsidRPr="00F7172F">
        <w:rPr>
          <w:rFonts w:eastAsia="Times New Roman"/>
        </w:rPr>
        <w:t>1141 Budapest</w:t>
      </w:r>
      <w:r>
        <w:t>,</w:t>
      </w:r>
      <w:r w:rsidRPr="00F7172F">
        <w:rPr>
          <w:rFonts w:eastAsia="Times New Roman"/>
        </w:rPr>
        <w:t xml:space="preserve"> </w:t>
      </w:r>
      <w:proofErr w:type="spellStart"/>
      <w:r w:rsidRPr="00F7172F">
        <w:rPr>
          <w:rFonts w:eastAsia="Times New Roman"/>
        </w:rPr>
        <w:t>Szugl</w:t>
      </w:r>
      <w:r w:rsidRPr="00F7172F">
        <w:rPr>
          <w:rFonts w:eastAsia="Times New Roman" w:hint="eastAsia"/>
        </w:rPr>
        <w:t>ó</w:t>
      </w:r>
      <w:proofErr w:type="spellEnd"/>
      <w:r w:rsidRPr="00F7172F">
        <w:rPr>
          <w:rFonts w:eastAsia="Times New Roman"/>
        </w:rPr>
        <w:t xml:space="preserve"> </w:t>
      </w:r>
      <w:r>
        <w:t>u</w:t>
      </w:r>
      <w:r w:rsidRPr="00F7172F">
        <w:rPr>
          <w:rFonts w:eastAsia="Times New Roman"/>
        </w:rPr>
        <w:t>tca 82</w:t>
      </w:r>
      <w:r>
        <w:t>.</w:t>
      </w:r>
    </w:p>
    <w:p w14:paraId="41ACEA3F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21A35CEA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13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909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499</w:t>
      </w:r>
      <w:r w:rsidRPr="00CD68C5">
        <w:rPr>
          <w:b/>
        </w:rPr>
        <w:t>. HUF.</w:t>
      </w:r>
    </w:p>
    <w:p w14:paraId="13303150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:24 </w:t>
      </w:r>
      <w:r w:rsidRPr="00B46B3B">
        <w:t>hónap</w:t>
      </w:r>
      <w:r>
        <w:t>.</w:t>
      </w:r>
    </w:p>
    <w:p w14:paraId="3AE0754C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5000B708" w14:textId="77777777" w:rsidR="007A2294" w:rsidRDefault="007A2294" w:rsidP="007A2294">
      <w:pPr>
        <w:jc w:val="both"/>
      </w:pPr>
    </w:p>
    <w:p w14:paraId="4EADA80E" w14:textId="77777777" w:rsidR="00CD68C5" w:rsidRDefault="00CD68C5" w:rsidP="007A2294">
      <w:pPr>
        <w:jc w:val="both"/>
      </w:pPr>
    </w:p>
    <w:p w14:paraId="467A8041" w14:textId="77777777" w:rsidR="007A2294" w:rsidRDefault="007A2294" w:rsidP="007A2294">
      <w:pPr>
        <w:jc w:val="both"/>
      </w:pPr>
      <w:r>
        <w:t>II./</w:t>
      </w:r>
    </w:p>
    <w:p w14:paraId="649708FD" w14:textId="77777777" w:rsidR="007A2294" w:rsidRPr="00CD68C5" w:rsidRDefault="007A2294" w:rsidP="007A2294">
      <w:pPr>
        <w:jc w:val="both"/>
        <w:rPr>
          <w:b/>
        </w:rPr>
      </w:pPr>
      <w:r w:rsidRPr="002F5DF3">
        <w:t>Ajánlattevő neve:</w:t>
      </w:r>
      <w:r>
        <w:t xml:space="preserve"> </w:t>
      </w:r>
      <w:r w:rsidRPr="00CD68C5">
        <w:rPr>
          <w:rFonts w:eastAsia="Times New Roman"/>
          <w:b/>
        </w:rPr>
        <w:t>C</w:t>
      </w:r>
      <w:r w:rsidRPr="00CD68C5">
        <w:rPr>
          <w:rFonts w:eastAsia="Times New Roman" w:hint="eastAsia"/>
          <w:b/>
        </w:rPr>
        <w:t>í</w:t>
      </w:r>
      <w:r w:rsidRPr="00CD68C5">
        <w:rPr>
          <w:rFonts w:eastAsia="Times New Roman"/>
          <w:b/>
        </w:rPr>
        <w:t>vis-</w:t>
      </w:r>
      <w:r w:rsidRPr="00CD68C5">
        <w:rPr>
          <w:rFonts w:eastAsia="Times New Roman" w:hint="eastAsia"/>
          <w:b/>
        </w:rPr>
        <w:t>ú</w:t>
      </w:r>
      <w:r w:rsidRPr="00CD68C5">
        <w:rPr>
          <w:rFonts w:eastAsia="Times New Roman"/>
          <w:b/>
        </w:rPr>
        <w:t>t Kft</w:t>
      </w:r>
      <w:r w:rsidRPr="00CD68C5">
        <w:rPr>
          <w:b/>
        </w:rPr>
        <w:t>.</w:t>
      </w:r>
    </w:p>
    <w:p w14:paraId="1140C7C7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F7172F">
        <w:rPr>
          <w:rFonts w:eastAsia="Times New Roman"/>
        </w:rPr>
        <w:t>4251 Hajd</w:t>
      </w:r>
      <w:r w:rsidRPr="00F7172F">
        <w:rPr>
          <w:rFonts w:eastAsia="Times New Roman" w:hint="eastAsia"/>
        </w:rPr>
        <w:t>ú</w:t>
      </w:r>
      <w:r w:rsidRPr="00F7172F">
        <w:rPr>
          <w:rFonts w:eastAsia="Times New Roman"/>
        </w:rPr>
        <w:t>s</w:t>
      </w:r>
      <w:r w:rsidRPr="00F7172F">
        <w:rPr>
          <w:rFonts w:eastAsia="Times New Roman" w:hint="eastAsia"/>
        </w:rPr>
        <w:t>á</w:t>
      </w:r>
      <w:r w:rsidRPr="00F7172F">
        <w:rPr>
          <w:rFonts w:eastAsia="Times New Roman"/>
        </w:rPr>
        <w:t xml:space="preserve">mson, Martinka Orgona </w:t>
      </w:r>
      <w:r>
        <w:t>u</w:t>
      </w:r>
      <w:r w:rsidRPr="00F7172F">
        <w:rPr>
          <w:rFonts w:eastAsia="Times New Roman"/>
        </w:rPr>
        <w:t>tca 2</w:t>
      </w:r>
      <w:r>
        <w:t>.</w:t>
      </w:r>
    </w:p>
    <w:p w14:paraId="7D3CC60D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1F86D9BC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9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005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580</w:t>
      </w:r>
      <w:r w:rsidRPr="00CD68C5">
        <w:rPr>
          <w:b/>
        </w:rPr>
        <w:t>. HUF.</w:t>
      </w:r>
    </w:p>
    <w:p w14:paraId="135BC243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42384A53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04881EA8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750CD7F6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>Ajánlati ár: nettó</w:t>
      </w:r>
      <w:r w:rsidRPr="00CD68C5">
        <w:rPr>
          <w:rFonts w:ascii="DejaVuSerif" w:eastAsia="DejaVuSerif" w:cs="DejaVuSerif"/>
          <w:b/>
          <w:sz w:val="18"/>
          <w:szCs w:val="18"/>
        </w:rPr>
        <w:t xml:space="preserve"> </w:t>
      </w:r>
      <w:r w:rsidRPr="00CD68C5">
        <w:rPr>
          <w:rFonts w:eastAsia="Times New Roman"/>
          <w:b/>
        </w:rPr>
        <w:t>6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251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999</w:t>
      </w:r>
      <w:r w:rsidRPr="00CD68C5">
        <w:rPr>
          <w:b/>
        </w:rPr>
        <w:t>. HUF.</w:t>
      </w:r>
    </w:p>
    <w:p w14:paraId="08C5FCC5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2E7EC38C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50208B41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0B8B1BB3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33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772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048</w:t>
      </w:r>
      <w:r w:rsidRPr="00CD68C5">
        <w:rPr>
          <w:b/>
        </w:rPr>
        <w:t>. HUF.</w:t>
      </w:r>
    </w:p>
    <w:p w14:paraId="72B268C2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4169C64C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11E93A23" w14:textId="77777777" w:rsidR="007A2294" w:rsidRDefault="007A2294" w:rsidP="007A2294">
      <w:pPr>
        <w:jc w:val="both"/>
        <w:rPr>
          <w:bCs/>
        </w:rPr>
      </w:pPr>
    </w:p>
    <w:p w14:paraId="7714F9CC" w14:textId="77777777" w:rsidR="00CD68C5" w:rsidRDefault="00CD68C5" w:rsidP="007A2294">
      <w:pPr>
        <w:jc w:val="both"/>
        <w:rPr>
          <w:bCs/>
        </w:rPr>
      </w:pPr>
    </w:p>
    <w:p w14:paraId="3B68131A" w14:textId="77777777" w:rsidR="007A2294" w:rsidRPr="00BF7A8C" w:rsidRDefault="007A2294" w:rsidP="007A2294">
      <w:pPr>
        <w:jc w:val="both"/>
      </w:pPr>
      <w:r w:rsidRPr="00BF7A8C">
        <w:lastRenderedPageBreak/>
        <w:t>III./</w:t>
      </w:r>
    </w:p>
    <w:p w14:paraId="22B1A3BD" w14:textId="77777777" w:rsidR="007A2294" w:rsidRPr="00CD68C5" w:rsidRDefault="007A2294" w:rsidP="007A2294">
      <w:pPr>
        <w:jc w:val="both"/>
        <w:rPr>
          <w:b/>
        </w:rPr>
      </w:pPr>
      <w:r w:rsidRPr="002F5DF3">
        <w:t>Ajánlattevő neve:</w:t>
      </w:r>
      <w:r>
        <w:t xml:space="preserve"> </w:t>
      </w:r>
      <w:r w:rsidRPr="00CD68C5">
        <w:rPr>
          <w:rFonts w:eastAsia="Times New Roman"/>
          <w:b/>
        </w:rPr>
        <w:t xml:space="preserve">D-PROFIL 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p</w:t>
      </w:r>
      <w:r w:rsidRPr="00CD68C5">
        <w:rPr>
          <w:rFonts w:eastAsia="Times New Roman" w:hint="eastAsia"/>
          <w:b/>
        </w:rPr>
        <w:t>í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, Keresked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 xml:space="preserve"> 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s Szolg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ltat</w:t>
      </w:r>
      <w:r w:rsidRPr="00CD68C5">
        <w:rPr>
          <w:rFonts w:eastAsia="Times New Roman" w:hint="eastAsia"/>
          <w:b/>
        </w:rPr>
        <w:t>ó</w:t>
      </w:r>
      <w:r w:rsidRPr="00CD68C5">
        <w:rPr>
          <w:rFonts w:eastAsia="Times New Roman"/>
          <w:b/>
        </w:rPr>
        <w:t xml:space="preserve"> Korl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tolt Felel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ss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g</w:t>
      </w:r>
      <w:r w:rsidRPr="00CD68C5">
        <w:rPr>
          <w:rFonts w:eastAsia="Times New Roman" w:hint="eastAsia"/>
          <w:b/>
        </w:rPr>
        <w:t>ű</w:t>
      </w:r>
      <w:r w:rsidRPr="00CD68C5">
        <w:rPr>
          <w:rFonts w:eastAsia="Times New Roman"/>
          <w:b/>
        </w:rPr>
        <w:t xml:space="preserve"> 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rsas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g</w:t>
      </w:r>
    </w:p>
    <w:p w14:paraId="13E35497" w14:textId="77777777" w:rsidR="007A2294" w:rsidRDefault="007A2294" w:rsidP="007A2294">
      <w:pPr>
        <w:jc w:val="both"/>
      </w:pPr>
      <w:r w:rsidRPr="002F5DF3">
        <w:t>Ajánlattevő székhelye:</w:t>
      </w:r>
      <w:r w:rsidRPr="00F7172F">
        <w:t xml:space="preserve"> </w:t>
      </w:r>
      <w:r w:rsidRPr="00F7172F">
        <w:rPr>
          <w:rFonts w:eastAsia="Times New Roman"/>
        </w:rPr>
        <w:t>4030 Debrecen</w:t>
      </w:r>
      <w:r>
        <w:t>,</w:t>
      </w:r>
      <w:r w:rsidRPr="00F7172F">
        <w:rPr>
          <w:rFonts w:eastAsia="Times New Roman"/>
        </w:rPr>
        <w:t xml:space="preserve"> Ozm</w:t>
      </w:r>
      <w:r w:rsidRPr="00F7172F">
        <w:rPr>
          <w:rFonts w:eastAsia="Times New Roman" w:hint="eastAsia"/>
        </w:rPr>
        <w:t>á</w:t>
      </w:r>
      <w:r w:rsidRPr="00F7172F">
        <w:rPr>
          <w:rFonts w:eastAsia="Times New Roman"/>
        </w:rPr>
        <w:t xml:space="preserve">n </w:t>
      </w:r>
      <w:r>
        <w:t>u</w:t>
      </w:r>
      <w:r w:rsidRPr="00F7172F">
        <w:rPr>
          <w:rFonts w:eastAsia="Times New Roman"/>
        </w:rPr>
        <w:t>tca 9</w:t>
      </w:r>
      <w:r>
        <w:t>.</w:t>
      </w:r>
    </w:p>
    <w:p w14:paraId="1330F0E9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5796DC21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36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970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657</w:t>
      </w:r>
      <w:r w:rsidRPr="00CD68C5">
        <w:rPr>
          <w:b/>
        </w:rPr>
        <w:t>. HUF.</w:t>
      </w:r>
    </w:p>
    <w:p w14:paraId="5187D4C0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62F99FC4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1D731020" w14:textId="77777777" w:rsidR="007A2294" w:rsidRDefault="007A2294" w:rsidP="007A2294">
      <w:pPr>
        <w:jc w:val="both"/>
        <w:rPr>
          <w:bCs/>
        </w:rPr>
      </w:pPr>
    </w:p>
    <w:p w14:paraId="7AC009B5" w14:textId="77777777" w:rsidR="00CD68C5" w:rsidRDefault="00CD68C5" w:rsidP="007A2294">
      <w:pPr>
        <w:jc w:val="both"/>
        <w:rPr>
          <w:bCs/>
        </w:rPr>
      </w:pPr>
    </w:p>
    <w:p w14:paraId="623E6102" w14:textId="77777777" w:rsidR="007A2294" w:rsidRDefault="007A2294" w:rsidP="007A2294">
      <w:pPr>
        <w:jc w:val="both"/>
        <w:rPr>
          <w:bCs/>
        </w:rPr>
      </w:pPr>
      <w:r>
        <w:rPr>
          <w:bCs/>
        </w:rPr>
        <w:t>IV./</w:t>
      </w:r>
    </w:p>
    <w:p w14:paraId="0E1C6B36" w14:textId="77777777" w:rsidR="007A2294" w:rsidRDefault="007A2294" w:rsidP="007A2294">
      <w:pPr>
        <w:jc w:val="both"/>
      </w:pPr>
      <w:r w:rsidRPr="002F5DF3">
        <w:t>Ajánlattevő neve:</w:t>
      </w:r>
      <w:r>
        <w:t xml:space="preserve"> </w:t>
      </w:r>
      <w:r w:rsidRPr="00F7172F">
        <w:rPr>
          <w:rFonts w:eastAsia="Times New Roman"/>
        </w:rPr>
        <w:t xml:space="preserve">Cash </w:t>
      </w:r>
      <w:proofErr w:type="spellStart"/>
      <w:r w:rsidRPr="00F7172F">
        <w:rPr>
          <w:rFonts w:eastAsia="Times New Roman"/>
        </w:rPr>
        <w:t>Contact</w:t>
      </w:r>
      <w:proofErr w:type="spellEnd"/>
      <w:r w:rsidRPr="00F7172F">
        <w:rPr>
          <w:rFonts w:eastAsia="Times New Roman"/>
        </w:rPr>
        <w:t xml:space="preserve"> </w:t>
      </w:r>
      <w:proofErr w:type="spellStart"/>
      <w:r w:rsidRPr="00F7172F">
        <w:rPr>
          <w:rFonts w:eastAsia="Times New Roman"/>
        </w:rPr>
        <w:t>Company</w:t>
      </w:r>
      <w:proofErr w:type="spellEnd"/>
      <w:r w:rsidRPr="00F7172F">
        <w:rPr>
          <w:rFonts w:eastAsia="Times New Roman"/>
        </w:rPr>
        <w:t xml:space="preserve"> </w:t>
      </w:r>
      <w:proofErr w:type="spellStart"/>
      <w:r w:rsidRPr="00F7172F">
        <w:rPr>
          <w:rFonts w:eastAsia="Times New Roman"/>
        </w:rPr>
        <w:t>Zrt</w:t>
      </w:r>
      <w:proofErr w:type="spellEnd"/>
      <w:r w:rsidRPr="00F7172F">
        <w:rPr>
          <w:rFonts w:eastAsia="Times New Roman"/>
        </w:rPr>
        <w:t>.</w:t>
      </w:r>
    </w:p>
    <w:p w14:paraId="7349B627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F7172F">
        <w:rPr>
          <w:rFonts w:eastAsia="Times New Roman"/>
        </w:rPr>
        <w:t>5000 Szolnok</w:t>
      </w:r>
      <w:r>
        <w:t>,</w:t>
      </w:r>
      <w:r w:rsidRPr="00F7172F">
        <w:rPr>
          <w:rFonts w:eastAsia="Times New Roman"/>
        </w:rPr>
        <w:t xml:space="preserve"> Szabads</w:t>
      </w:r>
      <w:r w:rsidRPr="00F7172F">
        <w:rPr>
          <w:rFonts w:eastAsia="Times New Roman" w:hint="eastAsia"/>
        </w:rPr>
        <w:t>á</w:t>
      </w:r>
      <w:r w:rsidRPr="00F7172F">
        <w:rPr>
          <w:rFonts w:eastAsia="Times New Roman"/>
        </w:rPr>
        <w:t>g t</w:t>
      </w:r>
      <w:r w:rsidRPr="00F7172F">
        <w:rPr>
          <w:rFonts w:eastAsia="Times New Roman" w:hint="eastAsia"/>
        </w:rPr>
        <w:t>é</w:t>
      </w:r>
      <w:r w:rsidRPr="00F7172F">
        <w:rPr>
          <w:rFonts w:eastAsia="Times New Roman"/>
        </w:rPr>
        <w:t>r 2</w:t>
      </w:r>
      <w:r>
        <w:t>.</w:t>
      </w:r>
    </w:p>
    <w:p w14:paraId="6DDDF791" w14:textId="77777777" w:rsidR="007A2294" w:rsidRPr="00821854" w:rsidRDefault="007A2294" w:rsidP="007A2294">
      <w:pPr>
        <w:jc w:val="both"/>
        <w:rPr>
          <w:i/>
        </w:rPr>
      </w:pPr>
      <w:r w:rsidRPr="00821854">
        <w:rPr>
          <w:i/>
        </w:rPr>
        <w:t>I. részajánlat</w:t>
      </w:r>
    </w:p>
    <w:p w14:paraId="776F6A30" w14:textId="77777777" w:rsidR="007A2294" w:rsidRDefault="007A2294" w:rsidP="007A2294">
      <w:pPr>
        <w:jc w:val="both"/>
      </w:pPr>
      <w:r>
        <w:t xml:space="preserve">Ajánlati ár: nettó </w:t>
      </w:r>
      <w:r w:rsidRPr="00B4794B">
        <w:rPr>
          <w:rFonts w:eastAsia="Times New Roman"/>
        </w:rPr>
        <w:t>8</w:t>
      </w:r>
      <w:r>
        <w:t>.</w:t>
      </w:r>
      <w:r w:rsidRPr="00B4794B">
        <w:rPr>
          <w:rFonts w:eastAsia="Times New Roman"/>
        </w:rPr>
        <w:t>474</w:t>
      </w:r>
      <w:r>
        <w:t>.</w:t>
      </w:r>
      <w:r w:rsidRPr="00B4794B">
        <w:rPr>
          <w:rFonts w:eastAsia="Times New Roman"/>
        </w:rPr>
        <w:t>786</w:t>
      </w:r>
      <w:r>
        <w:t>. HUF.</w:t>
      </w:r>
    </w:p>
    <w:p w14:paraId="08499EAA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0B58908A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5FADBB1F" w14:textId="77777777" w:rsidR="007A2294" w:rsidRPr="00821854" w:rsidRDefault="007A2294" w:rsidP="007A2294">
      <w:pPr>
        <w:jc w:val="both"/>
        <w:rPr>
          <w:bCs/>
          <w:i/>
        </w:rPr>
      </w:pPr>
      <w:r w:rsidRPr="00821854">
        <w:rPr>
          <w:bCs/>
          <w:i/>
        </w:rPr>
        <w:t>II. részajánlat</w:t>
      </w:r>
    </w:p>
    <w:p w14:paraId="26F08EEC" w14:textId="77777777" w:rsidR="007A2294" w:rsidRDefault="007A2294" w:rsidP="007A2294">
      <w:pPr>
        <w:jc w:val="both"/>
      </w:pPr>
      <w:r>
        <w:t xml:space="preserve">Ajánlati ár: nettó </w:t>
      </w:r>
      <w:r w:rsidRPr="00B4794B">
        <w:rPr>
          <w:rFonts w:eastAsia="Times New Roman"/>
        </w:rPr>
        <w:t>8</w:t>
      </w:r>
      <w:r>
        <w:t>.</w:t>
      </w:r>
      <w:r w:rsidRPr="00B4794B">
        <w:rPr>
          <w:rFonts w:eastAsia="Times New Roman"/>
        </w:rPr>
        <w:t>180</w:t>
      </w:r>
      <w:r>
        <w:t>.</w:t>
      </w:r>
      <w:r w:rsidRPr="00B4794B">
        <w:rPr>
          <w:rFonts w:eastAsia="Times New Roman"/>
        </w:rPr>
        <w:t>599</w:t>
      </w:r>
      <w:r>
        <w:t>. HUF.</w:t>
      </w:r>
    </w:p>
    <w:p w14:paraId="75A7B478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3DC35D66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0AE2EB00" w14:textId="77777777" w:rsidR="007A2294" w:rsidRPr="00675A83" w:rsidRDefault="007A2294" w:rsidP="007A2294">
      <w:pPr>
        <w:jc w:val="both"/>
        <w:rPr>
          <w:bCs/>
          <w:i/>
        </w:rPr>
      </w:pPr>
      <w:r w:rsidRPr="00675A83">
        <w:rPr>
          <w:bCs/>
          <w:i/>
        </w:rPr>
        <w:t>III. részajánlat</w:t>
      </w:r>
    </w:p>
    <w:p w14:paraId="3E5E036A" w14:textId="77777777" w:rsidR="007A2294" w:rsidRDefault="007A2294" w:rsidP="007A2294">
      <w:pPr>
        <w:jc w:val="both"/>
      </w:pPr>
      <w:r>
        <w:t xml:space="preserve">Ajánlati ár: nettó </w:t>
      </w:r>
      <w:r w:rsidRPr="00B4794B">
        <w:rPr>
          <w:rFonts w:eastAsia="Times New Roman"/>
        </w:rPr>
        <w:t>41</w:t>
      </w:r>
      <w:r>
        <w:t>.</w:t>
      </w:r>
      <w:r w:rsidRPr="00B4794B">
        <w:rPr>
          <w:rFonts w:eastAsia="Times New Roman"/>
        </w:rPr>
        <w:t>992</w:t>
      </w:r>
      <w:r>
        <w:t>.</w:t>
      </w:r>
      <w:r w:rsidRPr="00B4794B">
        <w:rPr>
          <w:rFonts w:eastAsia="Times New Roman"/>
        </w:rPr>
        <w:t>997</w:t>
      </w:r>
      <w:r>
        <w:t>. HUF.</w:t>
      </w:r>
    </w:p>
    <w:p w14:paraId="37B5DDFD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5711FCA3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6815EF3A" w14:textId="77777777" w:rsidR="007A2294" w:rsidRDefault="007A2294" w:rsidP="007A2294">
      <w:pPr>
        <w:jc w:val="both"/>
        <w:rPr>
          <w:bCs/>
        </w:rPr>
      </w:pPr>
    </w:p>
    <w:p w14:paraId="344155AC" w14:textId="77777777" w:rsidR="00CD68C5" w:rsidRDefault="00CD68C5" w:rsidP="007A2294">
      <w:pPr>
        <w:jc w:val="both"/>
        <w:rPr>
          <w:bCs/>
        </w:rPr>
      </w:pPr>
    </w:p>
    <w:p w14:paraId="2C876122" w14:textId="77777777" w:rsidR="007A2294" w:rsidRDefault="007A2294" w:rsidP="007A2294">
      <w:pPr>
        <w:jc w:val="both"/>
        <w:rPr>
          <w:bCs/>
        </w:rPr>
      </w:pPr>
      <w:r>
        <w:rPr>
          <w:bCs/>
        </w:rPr>
        <w:t>V./</w:t>
      </w:r>
    </w:p>
    <w:p w14:paraId="60A61FC1" w14:textId="77777777" w:rsidR="007A2294" w:rsidRPr="00CD68C5" w:rsidRDefault="007A2294" w:rsidP="007A2294">
      <w:pPr>
        <w:jc w:val="both"/>
        <w:rPr>
          <w:b/>
        </w:rPr>
      </w:pPr>
      <w:r w:rsidRPr="002F5DF3">
        <w:t>Ajánlattevő neve:</w:t>
      </w:r>
      <w:r w:rsidRPr="00B4794B">
        <w:rPr>
          <w:rFonts w:ascii="DejaVuSerif" w:eastAsia="DejaVuSerif" w:cs="DejaVuSerif"/>
          <w:sz w:val="18"/>
          <w:szCs w:val="18"/>
        </w:rPr>
        <w:t xml:space="preserve"> </w:t>
      </w:r>
      <w:r w:rsidRPr="00CD68C5">
        <w:rPr>
          <w:rFonts w:eastAsia="Times New Roman"/>
          <w:b/>
        </w:rPr>
        <w:t>DUBA-SPED K</w:t>
      </w:r>
      <w:r w:rsidRPr="00CD68C5">
        <w:rPr>
          <w:b/>
        </w:rPr>
        <w:t>ft.</w:t>
      </w:r>
    </w:p>
    <w:p w14:paraId="601D171D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B4794B">
        <w:rPr>
          <w:rFonts w:eastAsia="Times New Roman"/>
        </w:rPr>
        <w:t>4069 Egyek</w:t>
      </w:r>
      <w:r>
        <w:t>,</w:t>
      </w:r>
      <w:r w:rsidRPr="00B4794B">
        <w:rPr>
          <w:rFonts w:eastAsia="Times New Roman"/>
        </w:rPr>
        <w:t xml:space="preserve"> Nefelejcs </w:t>
      </w:r>
      <w:r>
        <w:t>u</w:t>
      </w:r>
      <w:r w:rsidRPr="00B4794B">
        <w:rPr>
          <w:rFonts w:eastAsia="Times New Roman"/>
        </w:rPr>
        <w:t>tca 11</w:t>
      </w:r>
      <w:r>
        <w:t>.</w:t>
      </w:r>
    </w:p>
    <w:p w14:paraId="570C91DE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1844E5CA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7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979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887</w:t>
      </w:r>
      <w:r w:rsidRPr="00CD68C5">
        <w:rPr>
          <w:b/>
        </w:rPr>
        <w:t>. HUF.</w:t>
      </w:r>
    </w:p>
    <w:p w14:paraId="26303EB1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23E1CAA5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2827D437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1B050545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885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369</w:t>
      </w:r>
      <w:r w:rsidRPr="00CD68C5">
        <w:rPr>
          <w:b/>
        </w:rPr>
        <w:t>. HUF.</w:t>
      </w:r>
    </w:p>
    <w:p w14:paraId="2AA7DFE4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0544EDAC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405E89AB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05D44914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31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783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422</w:t>
      </w:r>
      <w:r w:rsidRPr="00CD68C5">
        <w:rPr>
          <w:b/>
        </w:rPr>
        <w:t>. HUF.</w:t>
      </w:r>
    </w:p>
    <w:p w14:paraId="3C044395" w14:textId="77777777" w:rsidR="007A2294" w:rsidRDefault="007A2294" w:rsidP="007A2294">
      <w:pPr>
        <w:jc w:val="both"/>
      </w:pPr>
      <w:r w:rsidRPr="00082203">
        <w:t xml:space="preserve">Az ajánlatkérő által meghatározott kötelező jótálláson (36 hónap) felül vállalt további jótállás </w:t>
      </w:r>
      <w:r w:rsidRPr="00082203">
        <w:lastRenderedPageBreak/>
        <w:t>időtartama</w:t>
      </w:r>
      <w:r>
        <w:t xml:space="preserve">: 24 </w:t>
      </w:r>
      <w:r w:rsidRPr="00B46B3B">
        <w:t>hónap</w:t>
      </w:r>
      <w:r>
        <w:t>.</w:t>
      </w:r>
    </w:p>
    <w:p w14:paraId="0AA17144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6E82F1C7" w14:textId="77777777" w:rsidR="007A2294" w:rsidRDefault="007A2294" w:rsidP="007A2294">
      <w:pPr>
        <w:jc w:val="both"/>
        <w:rPr>
          <w:bCs/>
        </w:rPr>
      </w:pPr>
    </w:p>
    <w:p w14:paraId="30824259" w14:textId="77777777" w:rsidR="007A2294" w:rsidRDefault="007A2294" w:rsidP="007A2294">
      <w:pPr>
        <w:jc w:val="both"/>
        <w:rPr>
          <w:bCs/>
        </w:rPr>
      </w:pPr>
      <w:r>
        <w:rPr>
          <w:bCs/>
        </w:rPr>
        <w:t>VI./</w:t>
      </w:r>
    </w:p>
    <w:p w14:paraId="10382F45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Ajánlattevő neve: </w:t>
      </w:r>
      <w:r w:rsidRPr="00CD68C5">
        <w:rPr>
          <w:rFonts w:eastAsia="Times New Roman"/>
          <w:b/>
        </w:rPr>
        <w:t xml:space="preserve">SZALON 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P</w:t>
      </w:r>
      <w:r w:rsidRPr="00CD68C5">
        <w:rPr>
          <w:rFonts w:eastAsia="Times New Roman" w:hint="eastAsia"/>
          <w:b/>
        </w:rPr>
        <w:t>Í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 xml:space="preserve"> F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v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llalkoz</w:t>
      </w:r>
      <w:r w:rsidRPr="00CD68C5">
        <w:rPr>
          <w:rFonts w:eastAsia="Times New Roman" w:hint="eastAsia"/>
          <w:b/>
        </w:rPr>
        <w:t>ó</w:t>
      </w:r>
      <w:r w:rsidRPr="00CD68C5">
        <w:rPr>
          <w:rFonts w:eastAsia="Times New Roman"/>
          <w:b/>
        </w:rPr>
        <w:t xml:space="preserve"> Szolg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ltat</w:t>
      </w:r>
      <w:r w:rsidRPr="00CD68C5">
        <w:rPr>
          <w:rFonts w:eastAsia="Times New Roman" w:hint="eastAsia"/>
          <w:b/>
        </w:rPr>
        <w:t>ó</w:t>
      </w:r>
      <w:r w:rsidRPr="00CD68C5">
        <w:rPr>
          <w:rFonts w:eastAsia="Times New Roman"/>
          <w:b/>
        </w:rPr>
        <w:t xml:space="preserve"> Kft.</w:t>
      </w:r>
    </w:p>
    <w:p w14:paraId="567A22DC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7E1319">
        <w:rPr>
          <w:rFonts w:eastAsia="Times New Roman"/>
        </w:rPr>
        <w:t>3300 Eger</w:t>
      </w:r>
      <w:r>
        <w:t>,</w:t>
      </w:r>
      <w:r w:rsidRPr="007E1319">
        <w:rPr>
          <w:rFonts w:eastAsia="Times New Roman"/>
        </w:rPr>
        <w:t xml:space="preserve"> De</w:t>
      </w:r>
      <w:r w:rsidRPr="007E1319">
        <w:rPr>
          <w:rFonts w:eastAsia="Times New Roman" w:hint="eastAsia"/>
        </w:rPr>
        <w:t>á</w:t>
      </w:r>
      <w:r w:rsidRPr="007E1319">
        <w:rPr>
          <w:rFonts w:eastAsia="Times New Roman"/>
        </w:rPr>
        <w:t xml:space="preserve">k Ferenc </w:t>
      </w:r>
      <w:r>
        <w:t>ú</w:t>
      </w:r>
      <w:r w:rsidRPr="007E1319">
        <w:rPr>
          <w:rFonts w:eastAsia="Times New Roman"/>
        </w:rPr>
        <w:t>t 39. fszt. 1.</w:t>
      </w:r>
    </w:p>
    <w:p w14:paraId="269845FD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3AC1BC40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17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173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567</w:t>
      </w:r>
      <w:r w:rsidRPr="00CD68C5">
        <w:rPr>
          <w:b/>
        </w:rPr>
        <w:t>. HUF.</w:t>
      </w:r>
    </w:p>
    <w:p w14:paraId="355FA5B6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31651561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0DF1F10D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15B925CA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14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224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822</w:t>
      </w:r>
      <w:r w:rsidRPr="00CD68C5">
        <w:rPr>
          <w:b/>
        </w:rPr>
        <w:t>. HUF.</w:t>
      </w:r>
    </w:p>
    <w:p w14:paraId="7AEB7458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35DB5C7D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3B77FF74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058FC908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66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227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756</w:t>
      </w:r>
      <w:r w:rsidRPr="00CD68C5">
        <w:rPr>
          <w:b/>
        </w:rPr>
        <w:t>. HUF.</w:t>
      </w:r>
    </w:p>
    <w:p w14:paraId="781FDABF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7917BCFB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1EB9E318" w14:textId="77777777" w:rsidR="007A2294" w:rsidRDefault="007A2294" w:rsidP="007A2294">
      <w:pPr>
        <w:jc w:val="both"/>
        <w:rPr>
          <w:bCs/>
        </w:rPr>
      </w:pPr>
    </w:p>
    <w:p w14:paraId="49807722" w14:textId="77777777" w:rsidR="00CD68C5" w:rsidRDefault="00CD68C5" w:rsidP="007A2294">
      <w:pPr>
        <w:jc w:val="both"/>
        <w:rPr>
          <w:bCs/>
        </w:rPr>
      </w:pPr>
    </w:p>
    <w:p w14:paraId="5C49D793" w14:textId="77777777" w:rsidR="007A2294" w:rsidRDefault="007A2294" w:rsidP="007A2294">
      <w:pPr>
        <w:jc w:val="both"/>
        <w:rPr>
          <w:bCs/>
        </w:rPr>
      </w:pPr>
      <w:r>
        <w:rPr>
          <w:bCs/>
        </w:rPr>
        <w:t>VII./</w:t>
      </w:r>
    </w:p>
    <w:p w14:paraId="17E003A9" w14:textId="77777777" w:rsidR="007A2294" w:rsidRDefault="007A2294" w:rsidP="007A2294">
      <w:pPr>
        <w:jc w:val="both"/>
      </w:pPr>
      <w:r w:rsidRPr="002F5DF3">
        <w:t>Ajánlattevő neve:</w:t>
      </w:r>
      <w:r w:rsidRPr="00FC39DF">
        <w:rPr>
          <w:rFonts w:ascii="DejaVuSerif" w:eastAsia="DejaVuSerif" w:cs="DejaVuSerif"/>
          <w:sz w:val="18"/>
          <w:szCs w:val="18"/>
        </w:rPr>
        <w:t xml:space="preserve"> 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Ö</w:t>
      </w:r>
      <w:r w:rsidRPr="00CD68C5">
        <w:rPr>
          <w:rFonts w:eastAsia="Times New Roman"/>
          <w:b/>
        </w:rPr>
        <w:t>MB 2002 Szolg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ltat</w:t>
      </w:r>
      <w:r w:rsidRPr="00CD68C5">
        <w:rPr>
          <w:rFonts w:eastAsia="Times New Roman" w:hint="eastAsia"/>
          <w:b/>
        </w:rPr>
        <w:t>ó</w:t>
      </w:r>
      <w:r w:rsidRPr="00CD68C5">
        <w:rPr>
          <w:rFonts w:eastAsia="Times New Roman"/>
          <w:b/>
        </w:rPr>
        <w:t xml:space="preserve"> Korl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tolt Felel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ss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g</w:t>
      </w:r>
      <w:r w:rsidRPr="00CD68C5">
        <w:rPr>
          <w:rFonts w:eastAsia="Times New Roman" w:hint="eastAsia"/>
          <w:b/>
        </w:rPr>
        <w:t>ű</w:t>
      </w:r>
      <w:r w:rsidRPr="00CD68C5">
        <w:rPr>
          <w:rFonts w:eastAsia="Times New Roman"/>
          <w:b/>
        </w:rPr>
        <w:t xml:space="preserve"> 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rsas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g</w:t>
      </w:r>
    </w:p>
    <w:p w14:paraId="07F93B65" w14:textId="77777777" w:rsidR="007A2294" w:rsidRDefault="007A2294" w:rsidP="007A2294">
      <w:pPr>
        <w:jc w:val="both"/>
      </w:pPr>
      <w:r w:rsidRPr="002F5DF3">
        <w:t>Ajánlattevő székhelye:</w:t>
      </w:r>
      <w:r w:rsidRPr="00FC39DF">
        <w:rPr>
          <w:rFonts w:ascii="DejaVuSerif" w:eastAsia="DejaVuSerif" w:cs="DejaVuSerif"/>
          <w:sz w:val="18"/>
          <w:szCs w:val="18"/>
        </w:rPr>
        <w:t xml:space="preserve"> </w:t>
      </w:r>
      <w:r w:rsidRPr="00FC39DF">
        <w:rPr>
          <w:rFonts w:eastAsia="Times New Roman"/>
        </w:rPr>
        <w:t>4220 Hajd</w:t>
      </w:r>
      <w:r w:rsidRPr="00FC39DF">
        <w:rPr>
          <w:rFonts w:eastAsia="Times New Roman" w:hint="eastAsia"/>
        </w:rPr>
        <w:t>ú</w:t>
      </w:r>
      <w:r w:rsidRPr="00FC39DF">
        <w:rPr>
          <w:rFonts w:eastAsia="Times New Roman"/>
        </w:rPr>
        <w:t>b</w:t>
      </w:r>
      <w:r w:rsidRPr="00FC39DF">
        <w:rPr>
          <w:rFonts w:eastAsia="Times New Roman" w:hint="eastAsia"/>
        </w:rPr>
        <w:t>ö</w:t>
      </w:r>
      <w:r w:rsidRPr="00FC39DF">
        <w:rPr>
          <w:rFonts w:eastAsia="Times New Roman"/>
        </w:rPr>
        <w:t>sz</w:t>
      </w:r>
      <w:r w:rsidRPr="00FC39DF">
        <w:rPr>
          <w:rFonts w:eastAsia="Times New Roman" w:hint="eastAsia"/>
        </w:rPr>
        <w:t>ö</w:t>
      </w:r>
      <w:r w:rsidRPr="00FC39DF">
        <w:rPr>
          <w:rFonts w:eastAsia="Times New Roman"/>
        </w:rPr>
        <w:t>rm</w:t>
      </w:r>
      <w:r w:rsidRPr="00FC39DF">
        <w:rPr>
          <w:rFonts w:eastAsia="Times New Roman" w:hint="eastAsia"/>
        </w:rPr>
        <w:t>é</w:t>
      </w:r>
      <w:r w:rsidRPr="00FC39DF">
        <w:rPr>
          <w:rFonts w:eastAsia="Times New Roman"/>
        </w:rPr>
        <w:t>ny</w:t>
      </w:r>
      <w:r>
        <w:t>,</w:t>
      </w:r>
      <w:r w:rsidRPr="00FC39DF">
        <w:rPr>
          <w:rFonts w:eastAsia="Times New Roman"/>
        </w:rPr>
        <w:t xml:space="preserve"> Polg</w:t>
      </w:r>
      <w:r w:rsidRPr="00FC39DF">
        <w:rPr>
          <w:rFonts w:eastAsia="Times New Roman" w:hint="eastAsia"/>
        </w:rPr>
        <w:t>á</w:t>
      </w:r>
      <w:r w:rsidRPr="00FC39DF">
        <w:rPr>
          <w:rFonts w:eastAsia="Times New Roman"/>
        </w:rPr>
        <w:t xml:space="preserve">ri </w:t>
      </w:r>
      <w:r>
        <w:t>u</w:t>
      </w:r>
      <w:r w:rsidRPr="00FC39DF">
        <w:rPr>
          <w:rFonts w:eastAsia="Times New Roman"/>
        </w:rPr>
        <w:t>tca 13.</w:t>
      </w:r>
    </w:p>
    <w:p w14:paraId="7F6852BA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603A9CE2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8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932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970</w:t>
      </w:r>
      <w:r w:rsidRPr="00CD68C5">
        <w:rPr>
          <w:b/>
        </w:rPr>
        <w:t>. HUF.</w:t>
      </w:r>
    </w:p>
    <w:p w14:paraId="43A178EC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24A8C203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7927C37B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05833016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998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587</w:t>
      </w:r>
      <w:r w:rsidRPr="00CD68C5">
        <w:rPr>
          <w:b/>
        </w:rPr>
        <w:t>. HUF.</w:t>
      </w:r>
    </w:p>
    <w:p w14:paraId="14D86CC6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4DD1A4EC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7EB0C606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5EA9E1A5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32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799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641</w:t>
      </w:r>
      <w:r w:rsidRPr="00CD68C5">
        <w:rPr>
          <w:b/>
        </w:rPr>
        <w:t>. HUF.</w:t>
      </w:r>
    </w:p>
    <w:p w14:paraId="36424E62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28C5DE78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49F46567" w14:textId="77777777" w:rsidR="007A2294" w:rsidRDefault="007A2294" w:rsidP="007A2294">
      <w:pPr>
        <w:jc w:val="both"/>
        <w:rPr>
          <w:bCs/>
        </w:rPr>
      </w:pPr>
    </w:p>
    <w:p w14:paraId="60673069" w14:textId="77777777" w:rsidR="00CD68C5" w:rsidRDefault="00CD68C5" w:rsidP="007A2294">
      <w:pPr>
        <w:jc w:val="both"/>
        <w:rPr>
          <w:bCs/>
        </w:rPr>
      </w:pPr>
    </w:p>
    <w:p w14:paraId="71B91CE9" w14:textId="77777777" w:rsidR="00CD68C5" w:rsidRDefault="00CD68C5" w:rsidP="007A2294">
      <w:pPr>
        <w:jc w:val="both"/>
        <w:rPr>
          <w:bCs/>
        </w:rPr>
      </w:pPr>
    </w:p>
    <w:p w14:paraId="6596FEA5" w14:textId="77777777" w:rsidR="00CD68C5" w:rsidRDefault="00CD68C5" w:rsidP="007A2294">
      <w:pPr>
        <w:jc w:val="both"/>
        <w:rPr>
          <w:bCs/>
        </w:rPr>
      </w:pPr>
    </w:p>
    <w:p w14:paraId="3FE30905" w14:textId="77777777" w:rsidR="007A2294" w:rsidRDefault="007A2294" w:rsidP="007A2294">
      <w:pPr>
        <w:jc w:val="both"/>
        <w:rPr>
          <w:bCs/>
        </w:rPr>
      </w:pPr>
      <w:r>
        <w:rPr>
          <w:bCs/>
        </w:rPr>
        <w:lastRenderedPageBreak/>
        <w:t>VIII./</w:t>
      </w:r>
    </w:p>
    <w:p w14:paraId="03DDCE2D" w14:textId="77777777" w:rsidR="007A2294" w:rsidRDefault="007A2294" w:rsidP="007A2294">
      <w:pPr>
        <w:jc w:val="both"/>
      </w:pPr>
      <w:r w:rsidRPr="002F5DF3">
        <w:t>Ajánlattevő neve:</w:t>
      </w:r>
      <w:r>
        <w:t xml:space="preserve"> </w:t>
      </w:r>
      <w:r w:rsidRPr="00CD68C5">
        <w:rPr>
          <w:rFonts w:eastAsia="Times New Roman"/>
          <w:b/>
        </w:rPr>
        <w:t xml:space="preserve">DYNAMIC </w:t>
      </w:r>
      <w:r w:rsidRPr="00CD68C5">
        <w:rPr>
          <w:rFonts w:eastAsia="Times New Roman" w:hint="eastAsia"/>
          <w:b/>
        </w:rPr>
        <w:t>Ú</w:t>
      </w:r>
      <w:r w:rsidRPr="00CD68C5">
        <w:rPr>
          <w:rFonts w:eastAsia="Times New Roman"/>
          <w:b/>
        </w:rPr>
        <w:t>T Sz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ll</w:t>
      </w:r>
      <w:r w:rsidRPr="00CD68C5">
        <w:rPr>
          <w:rFonts w:eastAsia="Times New Roman" w:hint="eastAsia"/>
          <w:b/>
        </w:rPr>
        <w:t>í</w:t>
      </w:r>
      <w:r w:rsidRPr="00CD68C5">
        <w:rPr>
          <w:rFonts w:eastAsia="Times New Roman"/>
          <w:b/>
        </w:rPr>
        <w:t>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si Korl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tolt Felel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ss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g</w:t>
      </w:r>
      <w:r w:rsidRPr="00CD68C5">
        <w:rPr>
          <w:rFonts w:eastAsia="Times New Roman" w:hint="eastAsia"/>
          <w:b/>
        </w:rPr>
        <w:t>ű</w:t>
      </w:r>
      <w:r w:rsidRPr="00CD68C5">
        <w:rPr>
          <w:rFonts w:eastAsia="Times New Roman"/>
          <w:b/>
        </w:rPr>
        <w:t xml:space="preserve"> 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rsas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g</w:t>
      </w:r>
    </w:p>
    <w:p w14:paraId="6F3B4127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FC39DF">
        <w:rPr>
          <w:rFonts w:eastAsia="Times New Roman"/>
        </w:rPr>
        <w:t>3300 Eger</w:t>
      </w:r>
      <w:r>
        <w:t>,</w:t>
      </w:r>
      <w:r w:rsidRPr="00FC39DF">
        <w:rPr>
          <w:rFonts w:eastAsia="Times New Roman"/>
        </w:rPr>
        <w:t xml:space="preserve"> </w:t>
      </w:r>
      <w:proofErr w:type="spellStart"/>
      <w:r w:rsidRPr="00FC39DF">
        <w:rPr>
          <w:rFonts w:eastAsia="Times New Roman"/>
        </w:rPr>
        <w:t>Kist</w:t>
      </w:r>
      <w:r w:rsidRPr="00FC39DF">
        <w:rPr>
          <w:rFonts w:eastAsia="Times New Roman" w:hint="eastAsia"/>
        </w:rPr>
        <w:t>á</w:t>
      </w:r>
      <w:r w:rsidRPr="00FC39DF">
        <w:rPr>
          <w:rFonts w:eastAsia="Times New Roman"/>
        </w:rPr>
        <w:t>lyai</w:t>
      </w:r>
      <w:proofErr w:type="spellEnd"/>
      <w:r w:rsidRPr="00FC39DF">
        <w:rPr>
          <w:rFonts w:eastAsia="Times New Roman"/>
        </w:rPr>
        <w:t xml:space="preserve"> </w:t>
      </w:r>
      <w:r>
        <w:t>u</w:t>
      </w:r>
      <w:r w:rsidRPr="00FC39DF">
        <w:rPr>
          <w:rFonts w:eastAsia="Times New Roman"/>
        </w:rPr>
        <w:t>tca 18</w:t>
      </w:r>
      <w:r>
        <w:t>.</w:t>
      </w:r>
    </w:p>
    <w:p w14:paraId="4F3F66D5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4E58E859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8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068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784</w:t>
      </w:r>
      <w:r w:rsidRPr="00CD68C5">
        <w:rPr>
          <w:b/>
        </w:rPr>
        <w:t>. HUF.</w:t>
      </w:r>
    </w:p>
    <w:p w14:paraId="43D6788C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15DB6103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1C2574E0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64018579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6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927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605</w:t>
      </w:r>
      <w:r w:rsidRPr="00CD68C5">
        <w:rPr>
          <w:b/>
        </w:rPr>
        <w:t>. HUF.</w:t>
      </w:r>
    </w:p>
    <w:p w14:paraId="296A5377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6F10D445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73AC4550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32EBFDC8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35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263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709</w:t>
      </w:r>
      <w:r w:rsidRPr="00CD68C5">
        <w:rPr>
          <w:b/>
        </w:rPr>
        <w:t>. HUF.</w:t>
      </w:r>
    </w:p>
    <w:p w14:paraId="2273B4E7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4BEFD430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4AAC2036" w14:textId="77777777" w:rsidR="007A2294" w:rsidRDefault="007A2294" w:rsidP="007A2294">
      <w:pPr>
        <w:jc w:val="both"/>
        <w:rPr>
          <w:bCs/>
        </w:rPr>
      </w:pPr>
    </w:p>
    <w:p w14:paraId="485C8B3D" w14:textId="77777777" w:rsidR="007A2294" w:rsidRDefault="007A2294" w:rsidP="007A2294">
      <w:pPr>
        <w:jc w:val="both"/>
        <w:rPr>
          <w:bCs/>
        </w:rPr>
      </w:pPr>
      <w:r>
        <w:rPr>
          <w:bCs/>
        </w:rPr>
        <w:t>IX./</w:t>
      </w:r>
    </w:p>
    <w:p w14:paraId="215671E9" w14:textId="77777777" w:rsidR="007A2294" w:rsidRDefault="007A2294" w:rsidP="007A2294">
      <w:pPr>
        <w:jc w:val="both"/>
      </w:pPr>
      <w:r w:rsidRPr="002F5DF3">
        <w:t>Ajánlattevő neve:</w:t>
      </w:r>
      <w:r>
        <w:t xml:space="preserve"> </w:t>
      </w:r>
      <w:r w:rsidRPr="00CD68C5">
        <w:rPr>
          <w:rFonts w:eastAsia="Times New Roman"/>
          <w:b/>
        </w:rPr>
        <w:t>ROAD-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P GENERAL Korl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tolt Felel</w:t>
      </w:r>
      <w:r w:rsidRPr="00CD68C5">
        <w:rPr>
          <w:rFonts w:eastAsia="Times New Roman" w:hint="eastAsia"/>
          <w:b/>
        </w:rPr>
        <w:t>ő</w:t>
      </w:r>
      <w:r w:rsidRPr="00CD68C5">
        <w:rPr>
          <w:rFonts w:eastAsia="Times New Roman"/>
          <w:b/>
        </w:rPr>
        <w:t>ss</w:t>
      </w:r>
      <w:r w:rsidRPr="00CD68C5">
        <w:rPr>
          <w:rFonts w:eastAsia="Times New Roman" w:hint="eastAsia"/>
          <w:b/>
        </w:rPr>
        <w:t>é</w:t>
      </w:r>
      <w:r w:rsidRPr="00CD68C5">
        <w:rPr>
          <w:rFonts w:eastAsia="Times New Roman"/>
          <w:b/>
        </w:rPr>
        <w:t>g</w:t>
      </w:r>
      <w:r w:rsidRPr="00CD68C5">
        <w:rPr>
          <w:rFonts w:eastAsia="Times New Roman" w:hint="eastAsia"/>
          <w:b/>
        </w:rPr>
        <w:t>ű</w:t>
      </w:r>
      <w:r w:rsidRPr="00CD68C5">
        <w:rPr>
          <w:rFonts w:eastAsia="Times New Roman"/>
          <w:b/>
        </w:rPr>
        <w:t xml:space="preserve"> T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rsas</w:t>
      </w:r>
      <w:r w:rsidRPr="00CD68C5">
        <w:rPr>
          <w:rFonts w:eastAsia="Times New Roman" w:hint="eastAsia"/>
          <w:b/>
        </w:rPr>
        <w:t>á</w:t>
      </w:r>
      <w:r w:rsidRPr="00CD68C5">
        <w:rPr>
          <w:rFonts w:eastAsia="Times New Roman"/>
          <w:b/>
        </w:rPr>
        <w:t>g</w:t>
      </w:r>
    </w:p>
    <w:p w14:paraId="0C5CCDD1" w14:textId="77777777" w:rsidR="007A2294" w:rsidRDefault="007A2294" w:rsidP="007A2294">
      <w:pPr>
        <w:jc w:val="both"/>
      </w:pPr>
      <w:r w:rsidRPr="002F5DF3">
        <w:t>Ajánlattevő székhelye:</w:t>
      </w:r>
      <w:r>
        <w:t xml:space="preserve"> </w:t>
      </w:r>
      <w:r w:rsidRPr="00FC39DF">
        <w:rPr>
          <w:rFonts w:eastAsia="Times New Roman"/>
        </w:rPr>
        <w:t>1152 Budapest</w:t>
      </w:r>
      <w:r>
        <w:t>,</w:t>
      </w:r>
      <w:r w:rsidRPr="00FC39DF">
        <w:rPr>
          <w:rFonts w:eastAsia="Times New Roman"/>
        </w:rPr>
        <w:t xml:space="preserve"> Illy</w:t>
      </w:r>
      <w:r w:rsidRPr="00FC39DF">
        <w:rPr>
          <w:rFonts w:eastAsia="Times New Roman" w:hint="eastAsia"/>
        </w:rPr>
        <w:t>é</w:t>
      </w:r>
      <w:r w:rsidRPr="00FC39DF">
        <w:rPr>
          <w:rFonts w:eastAsia="Times New Roman"/>
        </w:rPr>
        <w:t xml:space="preserve">s Gyula </w:t>
      </w:r>
      <w:r>
        <w:t>u</w:t>
      </w:r>
      <w:r w:rsidRPr="00FC39DF">
        <w:rPr>
          <w:rFonts w:eastAsia="Times New Roman"/>
        </w:rPr>
        <w:t xml:space="preserve">tca 2-4. A. </w:t>
      </w:r>
      <w:proofErr w:type="gramStart"/>
      <w:r w:rsidRPr="00FC39DF">
        <w:rPr>
          <w:rFonts w:eastAsia="Times New Roman" w:hint="eastAsia"/>
        </w:rPr>
        <w:t>é</w:t>
      </w:r>
      <w:r w:rsidRPr="00FC39DF">
        <w:rPr>
          <w:rFonts w:eastAsia="Times New Roman"/>
        </w:rPr>
        <w:t>p</w:t>
      </w:r>
      <w:proofErr w:type="gramEnd"/>
      <w:r w:rsidRPr="00FC39DF">
        <w:rPr>
          <w:rFonts w:eastAsia="Times New Roman"/>
        </w:rPr>
        <w:t>. fszt. 7.</w:t>
      </w:r>
    </w:p>
    <w:p w14:paraId="5F507A0E" w14:textId="77777777" w:rsidR="007A2294" w:rsidRPr="00CD68C5" w:rsidRDefault="007A2294" w:rsidP="007A2294">
      <w:pPr>
        <w:jc w:val="both"/>
        <w:rPr>
          <w:b/>
          <w:i/>
        </w:rPr>
      </w:pPr>
      <w:r w:rsidRPr="00CD68C5">
        <w:rPr>
          <w:b/>
          <w:i/>
        </w:rPr>
        <w:t>I. részajánlat</w:t>
      </w:r>
    </w:p>
    <w:p w14:paraId="2D674E98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14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526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983</w:t>
      </w:r>
      <w:r w:rsidRPr="00CD68C5">
        <w:rPr>
          <w:b/>
        </w:rPr>
        <w:t>. HUF.</w:t>
      </w:r>
    </w:p>
    <w:p w14:paraId="6F3ED915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591AFFDA" w14:textId="77777777" w:rsidR="007A2294" w:rsidRDefault="007A2294" w:rsidP="007A2294">
      <w:pPr>
        <w:jc w:val="both"/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7BD62688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II. részajánlat</w:t>
      </w:r>
    </w:p>
    <w:p w14:paraId="61913587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11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697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697</w:t>
      </w:r>
      <w:r w:rsidRPr="00CD68C5">
        <w:rPr>
          <w:b/>
        </w:rPr>
        <w:t>. HUF.</w:t>
      </w:r>
    </w:p>
    <w:p w14:paraId="1ABF5B48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3A1D8776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19E29D73" w14:textId="77777777" w:rsidR="007A2294" w:rsidRPr="00CD68C5" w:rsidRDefault="007A2294" w:rsidP="007A2294">
      <w:pPr>
        <w:jc w:val="both"/>
        <w:rPr>
          <w:b/>
          <w:bCs/>
          <w:i/>
        </w:rPr>
      </w:pPr>
      <w:r w:rsidRPr="00CD68C5">
        <w:rPr>
          <w:b/>
          <w:bCs/>
          <w:i/>
        </w:rPr>
        <w:t>III. részajánlat</w:t>
      </w:r>
    </w:p>
    <w:p w14:paraId="25BF079E" w14:textId="77777777" w:rsidR="007A2294" w:rsidRPr="00CD68C5" w:rsidRDefault="007A2294" w:rsidP="007A2294">
      <w:pPr>
        <w:jc w:val="both"/>
        <w:rPr>
          <w:b/>
        </w:rPr>
      </w:pPr>
      <w:r w:rsidRPr="00CD68C5">
        <w:rPr>
          <w:b/>
        </w:rPr>
        <w:t xml:space="preserve">Ajánlati ár: nettó </w:t>
      </w:r>
      <w:r w:rsidRPr="00CD68C5">
        <w:rPr>
          <w:rFonts w:eastAsia="Times New Roman"/>
          <w:b/>
        </w:rPr>
        <w:t>48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945</w:t>
      </w:r>
      <w:r w:rsidRPr="00CD68C5">
        <w:rPr>
          <w:b/>
        </w:rPr>
        <w:t>.</w:t>
      </w:r>
      <w:r w:rsidRPr="00CD68C5">
        <w:rPr>
          <w:rFonts w:eastAsia="Times New Roman"/>
          <w:b/>
        </w:rPr>
        <w:t>568</w:t>
      </w:r>
      <w:r w:rsidRPr="00CD68C5">
        <w:rPr>
          <w:b/>
        </w:rPr>
        <w:t>. HUF.</w:t>
      </w:r>
    </w:p>
    <w:p w14:paraId="2C93ECC6" w14:textId="77777777" w:rsidR="007A2294" w:rsidRDefault="007A2294" w:rsidP="007A2294">
      <w:pPr>
        <w:jc w:val="both"/>
      </w:pPr>
      <w:r w:rsidRPr="00082203">
        <w:t>Az ajánlatkérő által meghatározott kötelező jótálláson (36 hónap) felül vállalt további jótállás időtartama</w:t>
      </w:r>
      <w:r>
        <w:t xml:space="preserve">: 24 </w:t>
      </w:r>
      <w:r w:rsidRPr="00B46B3B">
        <w:t>hónap</w:t>
      </w:r>
      <w:r>
        <w:t>.</w:t>
      </w:r>
    </w:p>
    <w:p w14:paraId="41EF407F" w14:textId="77777777" w:rsidR="007A2294" w:rsidRDefault="007A2294" w:rsidP="007A2294">
      <w:pPr>
        <w:jc w:val="both"/>
        <w:rPr>
          <w:bCs/>
        </w:rPr>
      </w:pPr>
      <w:r w:rsidRPr="00082203">
        <w:rPr>
          <w:bCs/>
        </w:rPr>
        <w:t>Az [M.2)] alkalmassági feltétel keretében bemutatott szakember építőipari kivitelezési szakmai többlettapasztalata a jogosultság megszerzéséhez szükséges szakmai gyakorlati időn felül</w:t>
      </w:r>
      <w:r>
        <w:t>:</w:t>
      </w:r>
      <w:r>
        <w:rPr>
          <w:bCs/>
        </w:rPr>
        <w:t xml:space="preserve"> 36 </w:t>
      </w:r>
      <w:r w:rsidRPr="00067E70">
        <w:rPr>
          <w:bCs/>
        </w:rPr>
        <w:t>hónap</w:t>
      </w:r>
      <w:r>
        <w:rPr>
          <w:bCs/>
        </w:rPr>
        <w:t>.</w:t>
      </w:r>
    </w:p>
    <w:p w14:paraId="2354A891" w14:textId="77777777" w:rsidR="007A2294" w:rsidRDefault="007A2294" w:rsidP="007A2294">
      <w:pPr>
        <w:spacing w:line="200" w:lineRule="atLeast"/>
        <w:ind w:left="-15"/>
        <w:jc w:val="both"/>
        <w:rPr>
          <w:rFonts w:eastAsia="Times New Roman"/>
        </w:rPr>
      </w:pPr>
    </w:p>
    <w:p w14:paraId="01D38B23" w14:textId="0307E0E7" w:rsidR="007A2294" w:rsidRDefault="007A2294" w:rsidP="007A2294">
      <w:pPr>
        <w:spacing w:line="200" w:lineRule="atLeast"/>
        <w:ind w:left="-15"/>
        <w:jc w:val="both"/>
      </w:pPr>
      <w:r>
        <w:t xml:space="preserve">Mind </w:t>
      </w:r>
      <w:r w:rsidRPr="006A5BB5">
        <w:t xml:space="preserve">az eljárást megindító felhívásban, mind pedig az </w:t>
      </w:r>
      <w:r w:rsidR="00CD68C5">
        <w:t>Ajánlati dokumentációban jelzésre került</w:t>
      </w:r>
      <w:r w:rsidRPr="006A5BB5">
        <w:t xml:space="preserve">, hogy </w:t>
      </w:r>
      <w:r w:rsidR="00CD68C5">
        <w:t xml:space="preserve">a kiíró </w:t>
      </w:r>
      <w:r w:rsidRPr="006A5BB5">
        <w:t>élni kíván a Kbt. 81. § (5) bekezdésben foglalt lehetőséggel, azaz az ajánlatok bírálatát mindegyik rész tekintetében az ajánlatok értékelését követően végzi el, amely azt jelenti, hogy az ajánlatkérő csak az értékelési sorrendben legkedvezőbb, illetve a következő legkedvezőbb ajánlattevő tekintetében végzi el a bírálatot az adott rész tekintetében.</w:t>
      </w:r>
    </w:p>
    <w:p w14:paraId="6CB3DE46" w14:textId="77777777" w:rsidR="00CD68C5" w:rsidRDefault="00CD68C5" w:rsidP="007A2294">
      <w:pPr>
        <w:spacing w:line="200" w:lineRule="atLeast"/>
        <w:ind w:left="-15"/>
        <w:jc w:val="both"/>
      </w:pPr>
    </w:p>
    <w:p w14:paraId="4B631791" w14:textId="77777777" w:rsidR="00CD68C5" w:rsidRDefault="00CD68C5" w:rsidP="007A2294">
      <w:pPr>
        <w:spacing w:line="200" w:lineRule="atLeast"/>
        <w:ind w:left="-15"/>
        <w:jc w:val="both"/>
      </w:pPr>
    </w:p>
    <w:p w14:paraId="1CAEF60A" w14:textId="77777777" w:rsidR="007A2294" w:rsidRDefault="007A2294" w:rsidP="007A2294">
      <w:pPr>
        <w:spacing w:line="200" w:lineRule="atLeast"/>
        <w:ind w:left="-15"/>
        <w:jc w:val="both"/>
      </w:pPr>
    </w:p>
    <w:p w14:paraId="4552D625" w14:textId="105B9427" w:rsidR="007A2294" w:rsidRDefault="007A2294" w:rsidP="007A2294">
      <w:pPr>
        <w:spacing w:line="200" w:lineRule="atLeast"/>
        <w:ind w:left="-15"/>
        <w:jc w:val="both"/>
        <w:rPr>
          <w:bCs/>
        </w:rPr>
      </w:pPr>
      <w:r>
        <w:lastRenderedPageBreak/>
        <w:t xml:space="preserve">Annak érdekében, hogy a fentiek megállapíthatók legyenek, a III. rész tekintetében a </w:t>
      </w:r>
      <w:r w:rsidRPr="00922598">
        <w:t>DUBA-SPED</w:t>
      </w:r>
      <w:r>
        <w:t xml:space="preserve"> Kft., a </w:t>
      </w:r>
      <w:r w:rsidRPr="00922598">
        <w:t>TÖMB 2002 Szolgáltató Korlátolt Felelősségű Társaság</w:t>
      </w:r>
      <w:r>
        <w:t xml:space="preserve">, a </w:t>
      </w:r>
      <w:r w:rsidRPr="00922598">
        <w:t>Cívis-út Kft.</w:t>
      </w:r>
      <w:r>
        <w:t xml:space="preserve">, a </w:t>
      </w:r>
      <w:r w:rsidRPr="00922598">
        <w:t xml:space="preserve">Cash </w:t>
      </w:r>
      <w:proofErr w:type="spellStart"/>
      <w:r w:rsidRPr="00922598">
        <w:t>Contact</w:t>
      </w:r>
      <w:proofErr w:type="spellEnd"/>
      <w:r w:rsidRPr="00922598">
        <w:t xml:space="preserve"> </w:t>
      </w:r>
      <w:proofErr w:type="spellStart"/>
      <w:r w:rsidRPr="00922598">
        <w:t>Company</w:t>
      </w:r>
      <w:proofErr w:type="spellEnd"/>
      <w:r w:rsidRPr="00922598">
        <w:t xml:space="preserve"> </w:t>
      </w:r>
      <w:proofErr w:type="spellStart"/>
      <w:r w:rsidRPr="00922598">
        <w:t>Zrt</w:t>
      </w:r>
      <w:proofErr w:type="spellEnd"/>
      <w:proofErr w:type="gramStart"/>
      <w:r w:rsidRPr="00922598">
        <w:t>.</w:t>
      </w:r>
      <w:r>
        <w:t>,</w:t>
      </w:r>
      <w:proofErr w:type="gramEnd"/>
      <w:r>
        <w:t xml:space="preserve"> a </w:t>
      </w:r>
      <w:r w:rsidRPr="00922598">
        <w:t>ROAD-ÉP GENERAL Korlátolt Felelősségű Társaság</w:t>
      </w:r>
      <w:r>
        <w:t xml:space="preserve"> és a </w:t>
      </w:r>
      <w:r w:rsidRPr="00922598">
        <w:t>SZALON ÉPÍTŐ Fővállalkozó Szolgáltató Kft.</w:t>
      </w:r>
      <w:r>
        <w:t xml:space="preserve"> vonatkozásában a Kbt. 71. § (11) bekezdés alapján </w:t>
      </w:r>
      <w:r w:rsidRPr="007144B5">
        <w:t xml:space="preserve">számítási hiba javítását kellett elrendelni, melyet a </w:t>
      </w:r>
      <w:r w:rsidRPr="007144B5">
        <w:rPr>
          <w:rFonts w:eastAsia="Times New Roman"/>
        </w:rPr>
        <w:t xml:space="preserve">Cash </w:t>
      </w:r>
      <w:proofErr w:type="spellStart"/>
      <w:r w:rsidRPr="007144B5">
        <w:rPr>
          <w:rFonts w:eastAsia="Times New Roman"/>
        </w:rPr>
        <w:t>Contact</w:t>
      </w:r>
      <w:proofErr w:type="spellEnd"/>
      <w:r w:rsidRPr="007144B5">
        <w:rPr>
          <w:rFonts w:eastAsia="Times New Roman"/>
        </w:rPr>
        <w:t xml:space="preserve"> </w:t>
      </w:r>
      <w:proofErr w:type="spellStart"/>
      <w:r w:rsidRPr="007144B5">
        <w:rPr>
          <w:rFonts w:eastAsia="Times New Roman"/>
        </w:rPr>
        <w:t>Company</w:t>
      </w:r>
      <w:proofErr w:type="spellEnd"/>
      <w:r w:rsidRPr="007144B5">
        <w:rPr>
          <w:rFonts w:eastAsia="Times New Roman"/>
        </w:rPr>
        <w:t xml:space="preserve"> </w:t>
      </w:r>
      <w:proofErr w:type="spellStart"/>
      <w:r w:rsidRPr="007144B5">
        <w:rPr>
          <w:rFonts w:eastAsia="Times New Roman"/>
        </w:rPr>
        <w:t>Zrt</w:t>
      </w:r>
      <w:proofErr w:type="spellEnd"/>
      <w:r w:rsidRPr="007144B5">
        <w:rPr>
          <w:rFonts w:eastAsia="Times New Roman"/>
        </w:rPr>
        <w:t>.</w:t>
      </w:r>
      <w:r>
        <w:t xml:space="preserve"> </w:t>
      </w:r>
      <w:r w:rsidRPr="007144B5">
        <w:rPr>
          <w:bCs/>
        </w:rPr>
        <w:t>nem teljesített.</w:t>
      </w:r>
    </w:p>
    <w:p w14:paraId="604BC1F4" w14:textId="77777777" w:rsidR="00CD68C5" w:rsidRDefault="00CD68C5" w:rsidP="007A2294">
      <w:pPr>
        <w:spacing w:line="200" w:lineRule="atLeast"/>
        <w:ind w:left="-15"/>
        <w:jc w:val="both"/>
        <w:rPr>
          <w:bCs/>
        </w:rPr>
      </w:pPr>
    </w:p>
    <w:p w14:paraId="5C1646BE" w14:textId="61D6341B" w:rsidR="007A2294" w:rsidRDefault="007A2294" w:rsidP="007A2294">
      <w:pPr>
        <w:spacing w:line="200" w:lineRule="atLeast"/>
        <w:ind w:left="-15"/>
        <w:jc w:val="both"/>
        <w:rPr>
          <w:rFonts w:eastAsia="Times New Roman"/>
        </w:rPr>
      </w:pPr>
      <w:r w:rsidRPr="00F71715">
        <w:rPr>
          <w:rFonts w:eastAsia="Times New Roman"/>
        </w:rPr>
        <w:t xml:space="preserve">A </w:t>
      </w:r>
      <w:r>
        <w:rPr>
          <w:rFonts w:eastAsia="Times New Roman"/>
        </w:rPr>
        <w:t>B</w:t>
      </w:r>
      <w:r w:rsidRPr="00F71715">
        <w:rPr>
          <w:rFonts w:eastAsia="Times New Roman"/>
        </w:rPr>
        <w:t xml:space="preserve">íráló </w:t>
      </w:r>
      <w:r>
        <w:rPr>
          <w:rFonts w:eastAsia="Times New Roman"/>
        </w:rPr>
        <w:t>B</w:t>
      </w:r>
      <w:r w:rsidRPr="00F71715">
        <w:rPr>
          <w:rFonts w:eastAsia="Times New Roman"/>
        </w:rPr>
        <w:t xml:space="preserve">izottság </w:t>
      </w:r>
      <w:r>
        <w:rPr>
          <w:rFonts w:eastAsia="Times New Roman"/>
        </w:rPr>
        <w:t>a fentiek alapján a III. rész tekintetében az alábbiakat állapította meg:</w:t>
      </w:r>
    </w:p>
    <w:p w14:paraId="48BB3D05" w14:textId="4E62A7F5" w:rsidR="007A2294" w:rsidRDefault="007A2294" w:rsidP="007A2294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CD68C5">
        <w:rPr>
          <w:b/>
        </w:rPr>
        <w:t xml:space="preserve">A </w:t>
      </w:r>
      <w:r w:rsidRPr="00CD68C5">
        <w:rPr>
          <w:rFonts w:eastAsia="Times New Roman"/>
          <w:b/>
        </w:rPr>
        <w:t xml:space="preserve">Cash </w:t>
      </w:r>
      <w:proofErr w:type="spellStart"/>
      <w:r w:rsidRPr="00CD68C5">
        <w:rPr>
          <w:rFonts w:eastAsia="Times New Roman"/>
          <w:b/>
        </w:rPr>
        <w:t>Contact</w:t>
      </w:r>
      <w:proofErr w:type="spellEnd"/>
      <w:r w:rsidRPr="00CD68C5">
        <w:rPr>
          <w:rFonts w:eastAsia="Times New Roman"/>
          <w:b/>
        </w:rPr>
        <w:t xml:space="preserve"> </w:t>
      </w:r>
      <w:proofErr w:type="spellStart"/>
      <w:r w:rsidRPr="00CD68C5">
        <w:rPr>
          <w:rFonts w:eastAsia="Times New Roman"/>
          <w:b/>
        </w:rPr>
        <w:t>Company</w:t>
      </w:r>
      <w:proofErr w:type="spellEnd"/>
      <w:r w:rsidRPr="00CD68C5">
        <w:rPr>
          <w:rFonts w:eastAsia="Times New Roman"/>
          <w:b/>
        </w:rPr>
        <w:t xml:space="preserve"> </w:t>
      </w:r>
      <w:proofErr w:type="spellStart"/>
      <w:r w:rsidRPr="00CD68C5">
        <w:rPr>
          <w:rFonts w:eastAsia="Times New Roman"/>
          <w:b/>
        </w:rPr>
        <w:t>Zrt</w:t>
      </w:r>
      <w:r w:rsidRPr="00CD68C5">
        <w:rPr>
          <w:b/>
        </w:rPr>
        <w:t>-</w:t>
      </w:r>
      <w:r w:rsidRPr="00CD68C5">
        <w:rPr>
          <w:b/>
          <w:bCs/>
        </w:rPr>
        <w:t>nek</w:t>
      </w:r>
      <w:proofErr w:type="spellEnd"/>
      <w:r>
        <w:rPr>
          <w:bCs/>
        </w:rPr>
        <w:t xml:space="preserve"> (</w:t>
      </w:r>
      <w:r w:rsidRPr="00F7172F">
        <w:rPr>
          <w:rFonts w:eastAsia="Times New Roman"/>
        </w:rPr>
        <w:t>5000 Szolnok</w:t>
      </w:r>
      <w:r>
        <w:t>,</w:t>
      </w:r>
      <w:r w:rsidRPr="00F7172F">
        <w:rPr>
          <w:rFonts w:eastAsia="Times New Roman"/>
        </w:rPr>
        <w:t xml:space="preserve"> Szabads</w:t>
      </w:r>
      <w:r w:rsidRPr="00F7172F">
        <w:rPr>
          <w:rFonts w:eastAsia="Times New Roman" w:hint="eastAsia"/>
        </w:rPr>
        <w:t>á</w:t>
      </w:r>
      <w:r w:rsidRPr="00F7172F">
        <w:rPr>
          <w:rFonts w:eastAsia="Times New Roman"/>
        </w:rPr>
        <w:t>g t</w:t>
      </w:r>
      <w:r w:rsidRPr="00F7172F">
        <w:rPr>
          <w:rFonts w:eastAsia="Times New Roman" w:hint="eastAsia"/>
        </w:rPr>
        <w:t>é</w:t>
      </w:r>
      <w:r w:rsidRPr="00F7172F">
        <w:rPr>
          <w:rFonts w:eastAsia="Times New Roman"/>
        </w:rPr>
        <w:t>r 2</w:t>
      </w:r>
      <w:r>
        <w:t>.</w:t>
      </w:r>
      <w:r>
        <w:rPr>
          <w:bCs/>
        </w:rPr>
        <w:t xml:space="preserve">) </w:t>
      </w:r>
      <w:r w:rsidRPr="00CD68C5">
        <w:rPr>
          <w:b/>
          <w:bCs/>
        </w:rPr>
        <w:t>a III. részre vonatkozó ajánlata a Kbt. 71. § (11) bekezdésére tekintettel a Kbt. 73. § (1) bekezdés e) pont alapján érvénytelen,</w:t>
      </w:r>
      <w:r>
        <w:rPr>
          <w:bCs/>
        </w:rPr>
        <w:t xml:space="preserve"> </w:t>
      </w:r>
      <w:r>
        <w:t>ugyanis az ajánlat nem felelt meg az eljárást megindító felhívásban, a közbeszerzési dokumentumokban, valamint a jogszabályokban meghatározott feltételeknek.</w:t>
      </w:r>
    </w:p>
    <w:p w14:paraId="00EEFFA1" w14:textId="6F167F65" w:rsidR="007A2294" w:rsidRDefault="007A2294" w:rsidP="007A2294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  <w:r>
        <w:t>Indokolás</w:t>
      </w:r>
    </w:p>
    <w:p w14:paraId="670F6A39" w14:textId="77777777" w:rsidR="007A2294" w:rsidRDefault="007A2294" w:rsidP="007A2294">
      <w:pPr>
        <w:tabs>
          <w:tab w:val="left" w:pos="426"/>
        </w:tabs>
        <w:ind w:left="426"/>
        <w:jc w:val="both"/>
      </w:pPr>
      <w:r>
        <w:t xml:space="preserve">Ajánlatkérő a Kbt. 71. § (11) bekezdés alapján számítási hiba javítására hívta fel az ajánlattevőt a III. rész tekintetében. A számítási hiba javítására felhívó levélben az ajánlatkérő kifejezetten hivatkozott a Kbt. 71. § (11) bekezdésének utolsó mondatására, miszerint </w:t>
      </w:r>
      <w:r w:rsidRPr="002B41F2">
        <w:t>ha a számítási hiba javítását nem, vagy nem az előírt határidőben, vagy hibásan teljesítette az ajánlattevő, az ajánlat érvénytelen.</w:t>
      </w:r>
    </w:p>
    <w:p w14:paraId="556B06B0" w14:textId="77777777" w:rsidR="007A2294" w:rsidRDefault="007A2294" w:rsidP="007A2294">
      <w:pPr>
        <w:tabs>
          <w:tab w:val="left" w:pos="426"/>
        </w:tabs>
        <w:ind w:left="426"/>
        <w:jc w:val="both"/>
      </w:pPr>
      <w:r>
        <w:t>A számítási hibát azonban az ajánlattevő nem javította ki, így az ajánlatkérő köteles az ajánlatát a Kbt. 71. § (11) bekezdés utolsó mondata alapján érvénytelenné nyilvánítani.</w:t>
      </w:r>
    </w:p>
    <w:p w14:paraId="362DFBF5" w14:textId="05EC830E" w:rsidR="007A2294" w:rsidRDefault="007A2294" w:rsidP="007A2294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  <w:r>
        <w:t>Erre tekintettel az I. részre vonatkozó ajánlata nem felelt meg az eljárást megindító felhívásban, a közbeszerzési dokumentumokban, valamint a jogszabályokban meghatározott feltételeknek.</w:t>
      </w:r>
    </w:p>
    <w:p w14:paraId="06483BE8" w14:textId="77777777" w:rsidR="007A2294" w:rsidRPr="00F71715" w:rsidRDefault="007A2294" w:rsidP="007A2294">
      <w:pPr>
        <w:spacing w:line="200" w:lineRule="atLeast"/>
        <w:ind w:left="-15"/>
        <w:jc w:val="both"/>
      </w:pPr>
    </w:p>
    <w:p w14:paraId="1C2EFA3E" w14:textId="4A431890" w:rsidR="007A2294" w:rsidRDefault="007A2294" w:rsidP="007A2294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 xml:space="preserve">A </w:t>
      </w:r>
      <w:r>
        <w:rPr>
          <w:rFonts w:eastAsia="Times New Roman"/>
        </w:rPr>
        <w:t>fentiekre tekintettel a B</w:t>
      </w:r>
      <w:r w:rsidRPr="00495346">
        <w:rPr>
          <w:rFonts w:eastAsia="Times New Roman"/>
        </w:rPr>
        <w:t xml:space="preserve">íráló </w:t>
      </w:r>
      <w:r>
        <w:rPr>
          <w:rFonts w:eastAsia="Times New Roman"/>
        </w:rPr>
        <w:t>B</w:t>
      </w:r>
      <w:r w:rsidRPr="00495346">
        <w:rPr>
          <w:rFonts w:eastAsia="Times New Roman"/>
        </w:rPr>
        <w:t xml:space="preserve">izottság </w:t>
      </w:r>
      <w:r>
        <w:rPr>
          <w:rFonts w:eastAsia="Times New Roman"/>
        </w:rPr>
        <w:t>az alábbi</w:t>
      </w:r>
      <w:r w:rsidRPr="00495346">
        <w:rPr>
          <w:rFonts w:eastAsia="Times New Roman"/>
        </w:rPr>
        <w:t xml:space="preserve"> javaslat</w:t>
      </w:r>
      <w:r>
        <w:rPr>
          <w:rFonts w:eastAsia="Times New Roman"/>
        </w:rPr>
        <w:t>okat terjesztette elő a döntéshozó képviselő-testület részére a III. rész tekintetében:</w:t>
      </w:r>
    </w:p>
    <w:p w14:paraId="5142D086" w14:textId="00DDEC26" w:rsidR="007A2294" w:rsidRPr="009959FD" w:rsidRDefault="007A2294" w:rsidP="007A2294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 döntéshozó nyilvánítsa a </w:t>
      </w:r>
      <w:r w:rsidRPr="007144B5">
        <w:rPr>
          <w:rFonts w:eastAsia="Times New Roman"/>
        </w:rPr>
        <w:t xml:space="preserve">Cash </w:t>
      </w:r>
      <w:proofErr w:type="spellStart"/>
      <w:r w:rsidRPr="007144B5">
        <w:rPr>
          <w:rFonts w:eastAsia="Times New Roman"/>
        </w:rPr>
        <w:t>Contact</w:t>
      </w:r>
      <w:proofErr w:type="spellEnd"/>
      <w:r w:rsidRPr="007144B5">
        <w:rPr>
          <w:rFonts w:eastAsia="Times New Roman"/>
        </w:rPr>
        <w:t xml:space="preserve"> </w:t>
      </w:r>
      <w:proofErr w:type="spellStart"/>
      <w:r w:rsidRPr="007144B5">
        <w:rPr>
          <w:rFonts w:eastAsia="Times New Roman"/>
        </w:rPr>
        <w:t>Company</w:t>
      </w:r>
      <w:proofErr w:type="spellEnd"/>
      <w:r w:rsidRPr="007144B5">
        <w:rPr>
          <w:rFonts w:eastAsia="Times New Roman"/>
        </w:rPr>
        <w:t xml:space="preserve"> </w:t>
      </w:r>
      <w:proofErr w:type="spellStart"/>
      <w:r w:rsidRPr="007144B5">
        <w:rPr>
          <w:rFonts w:eastAsia="Times New Roman"/>
        </w:rPr>
        <w:t>Zrt</w:t>
      </w:r>
      <w:r>
        <w:t>-</w:t>
      </w:r>
      <w:r>
        <w:rPr>
          <w:bCs/>
        </w:rPr>
        <w:t>nek</w:t>
      </w:r>
      <w:proofErr w:type="spellEnd"/>
      <w:r>
        <w:rPr>
          <w:bCs/>
        </w:rPr>
        <w:t xml:space="preserve"> (</w:t>
      </w:r>
      <w:r w:rsidRPr="00F7172F">
        <w:rPr>
          <w:rFonts w:eastAsia="Times New Roman"/>
        </w:rPr>
        <w:t>5000 Szolnok</w:t>
      </w:r>
      <w:r>
        <w:t>,</w:t>
      </w:r>
      <w:r w:rsidRPr="00F7172F">
        <w:rPr>
          <w:rFonts w:eastAsia="Times New Roman"/>
        </w:rPr>
        <w:t xml:space="preserve"> Szabads</w:t>
      </w:r>
      <w:r w:rsidRPr="00F7172F">
        <w:rPr>
          <w:rFonts w:eastAsia="Times New Roman" w:hint="eastAsia"/>
        </w:rPr>
        <w:t>á</w:t>
      </w:r>
      <w:r w:rsidRPr="00F7172F">
        <w:rPr>
          <w:rFonts w:eastAsia="Times New Roman"/>
        </w:rPr>
        <w:t>g t</w:t>
      </w:r>
      <w:r w:rsidRPr="00F7172F">
        <w:rPr>
          <w:rFonts w:eastAsia="Times New Roman" w:hint="eastAsia"/>
        </w:rPr>
        <w:t>é</w:t>
      </w:r>
      <w:r w:rsidRPr="00F7172F">
        <w:rPr>
          <w:rFonts w:eastAsia="Times New Roman"/>
        </w:rPr>
        <w:t>r 2</w:t>
      </w:r>
      <w:r>
        <w:t>.</w:t>
      </w:r>
      <w:r>
        <w:rPr>
          <w:bCs/>
        </w:rPr>
        <w:t>) a III. részre vonatkozó ajánlatát a Kbt. 73. § (1) bekezdés e) pont alapján érvénytelenné.</w:t>
      </w:r>
    </w:p>
    <w:p w14:paraId="426CC0A6" w14:textId="77777777" w:rsidR="009959FD" w:rsidRDefault="009959FD" w:rsidP="009959F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6127720D" w14:textId="287A7672" w:rsidR="009959FD" w:rsidRDefault="009959FD" w:rsidP="009959F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</w:pPr>
      <w:r>
        <w:rPr>
          <w:bCs/>
        </w:rPr>
        <w:t>Kérem a tisztelt Képviselő-testületet, hogy az előterjesztés megtárgyalását követően a h</w:t>
      </w:r>
      <w:r w:rsidR="007C5FEA">
        <w:rPr>
          <w:bCs/>
        </w:rPr>
        <w:t xml:space="preserve">atározati javaslatot fogadja el a Kbt. 27. § (5) bekezdése szerint név szerinti </w:t>
      </w:r>
      <w:proofErr w:type="spellStart"/>
      <w:r w:rsidR="007C5FEA">
        <w:rPr>
          <w:bCs/>
        </w:rPr>
        <w:t>szazással</w:t>
      </w:r>
      <w:proofErr w:type="spellEnd"/>
      <w:r w:rsidR="007C5FEA">
        <w:rPr>
          <w:bCs/>
        </w:rPr>
        <w:t>!</w:t>
      </w:r>
    </w:p>
    <w:p w14:paraId="147BC58E" w14:textId="77777777" w:rsidR="009959FD" w:rsidRDefault="009959FD" w:rsidP="009959FD">
      <w:pPr>
        <w:spacing w:line="200" w:lineRule="atLeast"/>
        <w:jc w:val="both"/>
        <w:rPr>
          <w:rFonts w:eastAsia="Times New Roman"/>
        </w:rPr>
      </w:pPr>
    </w:p>
    <w:p w14:paraId="51EA9953" w14:textId="1E550DC8" w:rsidR="007A2294" w:rsidRDefault="007A2294" w:rsidP="009959FD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HATÁROZATI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JAVASLAT</w:t>
      </w:r>
    </w:p>
    <w:p w14:paraId="6319DD02" w14:textId="77777777" w:rsidR="007A2294" w:rsidRPr="00C97D56" w:rsidRDefault="007A2294" w:rsidP="007A2294">
      <w:pPr>
        <w:spacing w:line="200" w:lineRule="atLeast"/>
      </w:pPr>
    </w:p>
    <w:p w14:paraId="72407C00" w14:textId="46274C15" w:rsidR="007A2294" w:rsidRDefault="007A2294" w:rsidP="007A2294">
      <w:pPr>
        <w:spacing w:line="200" w:lineRule="atLeast"/>
        <w:ind w:left="30"/>
        <w:jc w:val="both"/>
      </w:pPr>
      <w:r w:rsidRPr="006B69F8">
        <w:t>Hortobágy</w:t>
      </w:r>
      <w:r w:rsidRPr="006B69F8">
        <w:rPr>
          <w:rFonts w:eastAsia="Times New Roman"/>
        </w:rPr>
        <w:t xml:space="preserve"> </w:t>
      </w:r>
      <w:r w:rsidRPr="006B69F8">
        <w:t>Község</w:t>
      </w:r>
      <w:r w:rsidRPr="006B69F8">
        <w:rPr>
          <w:rFonts w:eastAsia="Times New Roman"/>
        </w:rPr>
        <w:t xml:space="preserve"> </w:t>
      </w:r>
      <w:r w:rsidRPr="006B69F8">
        <w:t>Önkormányzatának</w:t>
      </w:r>
      <w:r w:rsidRPr="006B69F8">
        <w:rPr>
          <w:rFonts w:eastAsia="Times New Roman"/>
        </w:rPr>
        <w:t xml:space="preserve"> </w:t>
      </w:r>
      <w:r w:rsidRPr="006B69F8">
        <w:t>Képviselő-testülete</w:t>
      </w:r>
      <w:r w:rsidRPr="006B69F8">
        <w:rPr>
          <w:rFonts w:eastAsia="Times New Roman"/>
        </w:rPr>
        <w:t xml:space="preserve"> Magyarország helyi önkormányzatairól szóló 2011. évi CLXXXX. </w:t>
      </w:r>
      <w:proofErr w:type="gramStart"/>
      <w:r w:rsidRPr="006B69F8">
        <w:rPr>
          <w:rFonts w:eastAsia="Times New Roman"/>
        </w:rPr>
        <w:t>törvény</w:t>
      </w:r>
      <w:proofErr w:type="gramEnd"/>
      <w:r w:rsidRPr="006B69F8">
        <w:rPr>
          <w:rFonts w:eastAsia="Times New Roman"/>
        </w:rPr>
        <w:t xml:space="preserve"> 107.§</w:t>
      </w:r>
      <w:proofErr w:type="spellStart"/>
      <w:r w:rsidRPr="006B69F8">
        <w:rPr>
          <w:rFonts w:eastAsia="Times New Roman"/>
        </w:rPr>
        <w:t>-ára</w:t>
      </w:r>
      <w:proofErr w:type="spellEnd"/>
      <w:r w:rsidRPr="006B69F8">
        <w:rPr>
          <w:rFonts w:eastAsia="Times New Roman"/>
        </w:rPr>
        <w:t xml:space="preserve"> és a 60/2019. (V</w:t>
      </w:r>
      <w:r>
        <w:rPr>
          <w:rFonts w:eastAsia="Times New Roman"/>
        </w:rPr>
        <w:t>I</w:t>
      </w:r>
      <w:r w:rsidRPr="006B69F8">
        <w:rPr>
          <w:rFonts w:eastAsia="Times New Roman"/>
        </w:rPr>
        <w:t xml:space="preserve">. 28.) </w:t>
      </w:r>
      <w:proofErr w:type="spellStart"/>
      <w:r w:rsidRPr="006B69F8">
        <w:rPr>
          <w:rFonts w:eastAsia="Times New Roman"/>
        </w:rPr>
        <w:t>Hö</w:t>
      </w:r>
      <w:proofErr w:type="spellEnd"/>
      <w:r w:rsidRPr="006B69F8">
        <w:rPr>
          <w:rFonts w:eastAsia="Times New Roman"/>
        </w:rPr>
        <w:t xml:space="preserve">. határozatára figyelemmel </w:t>
      </w:r>
      <w:r w:rsidR="00CD68C5">
        <w:rPr>
          <w:rFonts w:eastAsia="Times New Roman"/>
          <w:bCs/>
        </w:rPr>
        <w:t xml:space="preserve">az </w:t>
      </w:r>
      <w:r w:rsidRPr="006B69F8">
        <w:rPr>
          <w:bCs/>
          <w:iCs/>
        </w:rPr>
        <w:t>„</w:t>
      </w:r>
      <w:r w:rsidRPr="006B69F8">
        <w:rPr>
          <w:bCs/>
          <w:i/>
          <w:iCs/>
        </w:rPr>
        <w:t xml:space="preserve">Építési beruházás </w:t>
      </w:r>
      <w:r>
        <w:rPr>
          <w:bCs/>
          <w:i/>
          <w:iCs/>
        </w:rPr>
        <w:t>VI</w:t>
      </w:r>
      <w:r w:rsidRPr="006B69F8">
        <w:rPr>
          <w:bCs/>
          <w:i/>
          <w:iCs/>
        </w:rPr>
        <w:t>. – GINOP-7.1.9-17-2018-00024</w:t>
      </w:r>
      <w:r w:rsidRPr="006B69F8">
        <w:rPr>
          <w:bCs/>
          <w:iCs/>
        </w:rPr>
        <w:t>”</w:t>
      </w:r>
      <w:r w:rsidRPr="006B69F8">
        <w:t xml:space="preserve"> tárgyban meghirdetett Kbt. </w:t>
      </w:r>
      <w:r w:rsidR="00501658">
        <w:t>1</w:t>
      </w:r>
      <w:r>
        <w:t>1</w:t>
      </w:r>
      <w:r w:rsidR="00501658">
        <w:t>7</w:t>
      </w:r>
      <w:r w:rsidRPr="006B69F8">
        <w:t>. § szerinti nyílt közbeszerzési eljárással kapcsolatban a</w:t>
      </w:r>
      <w:r w:rsidRPr="006B69F8">
        <w:rPr>
          <w:rFonts w:eastAsia="Times New Roman"/>
        </w:rPr>
        <w:t xml:space="preserve"> </w:t>
      </w:r>
      <w:r w:rsidRPr="006B69F8">
        <w:t>következő</w:t>
      </w:r>
      <w:r w:rsidRPr="006B69F8">
        <w:rPr>
          <w:rFonts w:eastAsia="Times New Roman"/>
        </w:rPr>
        <w:t xml:space="preserve"> </w:t>
      </w:r>
      <w:r>
        <w:rPr>
          <w:rFonts w:eastAsia="Times New Roman"/>
        </w:rPr>
        <w:t xml:space="preserve">közbenső </w:t>
      </w:r>
      <w:r w:rsidRPr="006B69F8">
        <w:t>döntést</w:t>
      </w:r>
      <w:r w:rsidRPr="006B69F8">
        <w:rPr>
          <w:rFonts w:eastAsia="Times New Roman"/>
        </w:rPr>
        <w:t xml:space="preserve"> </w:t>
      </w:r>
      <w:r w:rsidRPr="006B69F8">
        <w:t>hozza:</w:t>
      </w:r>
    </w:p>
    <w:p w14:paraId="6C9E9386" w14:textId="77777777" w:rsidR="00CD68C5" w:rsidRPr="006B69F8" w:rsidRDefault="00CD68C5" w:rsidP="007A2294">
      <w:pPr>
        <w:spacing w:line="200" w:lineRule="atLeast"/>
        <w:ind w:left="30"/>
        <w:jc w:val="both"/>
      </w:pPr>
    </w:p>
    <w:p w14:paraId="2EE209E2" w14:textId="36841660" w:rsidR="007A2294" w:rsidRDefault="007A2294" w:rsidP="00CD68C5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</w:pPr>
      <w:r w:rsidRPr="00CD68C5">
        <w:rPr>
          <w:rFonts w:eastAsia="Times New Roman"/>
        </w:rPr>
        <w:t xml:space="preserve">Cash </w:t>
      </w:r>
      <w:proofErr w:type="spellStart"/>
      <w:r w:rsidRPr="00CD68C5">
        <w:rPr>
          <w:rFonts w:eastAsia="Times New Roman"/>
        </w:rPr>
        <w:t>Contact</w:t>
      </w:r>
      <w:proofErr w:type="spellEnd"/>
      <w:r w:rsidRPr="00CD68C5">
        <w:rPr>
          <w:rFonts w:eastAsia="Times New Roman"/>
        </w:rPr>
        <w:t xml:space="preserve"> </w:t>
      </w:r>
      <w:proofErr w:type="spellStart"/>
      <w:r w:rsidRPr="00CD68C5">
        <w:rPr>
          <w:rFonts w:eastAsia="Times New Roman"/>
        </w:rPr>
        <w:t>Company</w:t>
      </w:r>
      <w:proofErr w:type="spellEnd"/>
      <w:r w:rsidRPr="00CD68C5">
        <w:rPr>
          <w:rFonts w:eastAsia="Times New Roman"/>
        </w:rPr>
        <w:t xml:space="preserve"> </w:t>
      </w:r>
      <w:proofErr w:type="spellStart"/>
      <w:r w:rsidRPr="00CD68C5">
        <w:rPr>
          <w:rFonts w:eastAsia="Times New Roman"/>
        </w:rPr>
        <w:t>Zrt</w:t>
      </w:r>
      <w:r>
        <w:t>-</w:t>
      </w:r>
      <w:r w:rsidRPr="00CD68C5">
        <w:rPr>
          <w:bCs/>
        </w:rPr>
        <w:t>nek</w:t>
      </w:r>
      <w:proofErr w:type="spellEnd"/>
      <w:r w:rsidRPr="00CD68C5">
        <w:rPr>
          <w:bCs/>
        </w:rPr>
        <w:t xml:space="preserve"> (</w:t>
      </w:r>
      <w:r w:rsidRPr="00CD68C5">
        <w:rPr>
          <w:rFonts w:eastAsia="Times New Roman"/>
        </w:rPr>
        <w:t>5000 Szolnok</w:t>
      </w:r>
      <w:r>
        <w:t>,</w:t>
      </w:r>
      <w:r w:rsidRPr="00CD68C5">
        <w:rPr>
          <w:rFonts w:eastAsia="Times New Roman"/>
        </w:rPr>
        <w:t xml:space="preserve"> Szabads</w:t>
      </w:r>
      <w:r w:rsidRPr="00CD68C5">
        <w:rPr>
          <w:rFonts w:eastAsia="Times New Roman" w:hint="eastAsia"/>
        </w:rPr>
        <w:t>á</w:t>
      </w:r>
      <w:r w:rsidRPr="00CD68C5">
        <w:rPr>
          <w:rFonts w:eastAsia="Times New Roman"/>
        </w:rPr>
        <w:t>g t</w:t>
      </w:r>
      <w:r w:rsidRPr="00CD68C5">
        <w:rPr>
          <w:rFonts w:eastAsia="Times New Roman" w:hint="eastAsia"/>
        </w:rPr>
        <w:t>é</w:t>
      </w:r>
      <w:r w:rsidRPr="00CD68C5">
        <w:rPr>
          <w:rFonts w:eastAsia="Times New Roman"/>
        </w:rPr>
        <w:t>r 2</w:t>
      </w:r>
      <w:r>
        <w:t>.</w:t>
      </w:r>
      <w:r w:rsidRPr="00CD68C5">
        <w:rPr>
          <w:bCs/>
        </w:rPr>
        <w:t>) a III. részre vonatkozó ajánlata a Kbt. 73. § (1) bekezdés e) pont alapján érvénytelen</w:t>
      </w:r>
      <w:r w:rsidR="009D3371" w:rsidRPr="00CD68C5">
        <w:rPr>
          <w:bCs/>
        </w:rPr>
        <w:t>.</w:t>
      </w:r>
    </w:p>
    <w:p w14:paraId="0CCF1CB7" w14:textId="77777777" w:rsidR="007A2294" w:rsidRPr="00976A83" w:rsidRDefault="007A2294" w:rsidP="007A2294">
      <w:pPr>
        <w:spacing w:line="200" w:lineRule="atLeast"/>
        <w:jc w:val="both"/>
        <w:rPr>
          <w:rFonts w:eastAsia="Times New Roman"/>
          <w:highlight w:val="yellow"/>
        </w:rPr>
      </w:pPr>
    </w:p>
    <w:p w14:paraId="008D570D" w14:textId="77777777" w:rsidR="007A2294" w:rsidRPr="00F71715" w:rsidRDefault="007A2294" w:rsidP="009959FD">
      <w:pPr>
        <w:jc w:val="both"/>
        <w:rPr>
          <w:rFonts w:eastAsia="Times New Roman"/>
        </w:rPr>
      </w:pPr>
      <w:r w:rsidRPr="009959FD">
        <w:rPr>
          <w:rFonts w:eastAsia="Times New Roman"/>
          <w:b/>
        </w:rPr>
        <w:t>Határidő:</w:t>
      </w:r>
      <w:r w:rsidRPr="009959FD">
        <w:rPr>
          <w:rFonts w:eastAsia="Times New Roman"/>
        </w:rPr>
        <w:t xml:space="preserve"> azonnal</w:t>
      </w:r>
    </w:p>
    <w:p w14:paraId="4B59490E" w14:textId="77777777" w:rsidR="007A2294" w:rsidRPr="00F71715" w:rsidRDefault="007A2294" w:rsidP="009959FD">
      <w:pPr>
        <w:jc w:val="both"/>
        <w:rPr>
          <w:rFonts w:eastAsia="Times New Roman"/>
        </w:rPr>
      </w:pPr>
      <w:r w:rsidRPr="009959FD">
        <w:rPr>
          <w:rFonts w:eastAsia="Times New Roman"/>
          <w:b/>
        </w:rPr>
        <w:t>Felelős:</w:t>
      </w:r>
      <w:r w:rsidRPr="00F71715">
        <w:rPr>
          <w:rFonts w:eastAsia="Times New Roman"/>
        </w:rPr>
        <w:t xml:space="preserve"> Jakab Ádám András polgármester</w:t>
      </w:r>
    </w:p>
    <w:p w14:paraId="3513338B" w14:textId="77777777" w:rsidR="007A2294" w:rsidRPr="00976A83" w:rsidRDefault="007A2294" w:rsidP="007A2294">
      <w:pPr>
        <w:spacing w:line="200" w:lineRule="atLeast"/>
        <w:jc w:val="both"/>
        <w:rPr>
          <w:highlight w:val="yellow"/>
        </w:rPr>
      </w:pPr>
    </w:p>
    <w:p w14:paraId="5A3A890E" w14:textId="1EACEB35" w:rsidR="007A2294" w:rsidRPr="009959FD" w:rsidRDefault="007C5FEA" w:rsidP="007A2294">
      <w:pPr>
        <w:spacing w:line="200" w:lineRule="atLeast"/>
        <w:jc w:val="both"/>
        <w:rPr>
          <w:b/>
        </w:rPr>
      </w:pPr>
      <w:r>
        <w:rPr>
          <w:b/>
        </w:rPr>
        <w:t>Hortobágy, 2023. június 6.</w:t>
      </w:r>
    </w:p>
    <w:p w14:paraId="12A8B395" w14:textId="77777777" w:rsidR="007A2294" w:rsidRPr="00976A83" w:rsidRDefault="007A2294" w:rsidP="007A2294">
      <w:pPr>
        <w:spacing w:line="200" w:lineRule="atLeast"/>
        <w:jc w:val="both"/>
        <w:rPr>
          <w:highlight w:val="yellow"/>
        </w:rPr>
      </w:pPr>
    </w:p>
    <w:p w14:paraId="6CFE1845" w14:textId="77777777" w:rsidR="007A2294" w:rsidRPr="009959FD" w:rsidRDefault="007A2294" w:rsidP="007A2294">
      <w:pPr>
        <w:spacing w:line="200" w:lineRule="atLeast"/>
        <w:ind w:left="4254"/>
        <w:jc w:val="center"/>
        <w:rPr>
          <w:b/>
        </w:rPr>
      </w:pPr>
      <w:r w:rsidRPr="009959FD">
        <w:rPr>
          <w:b/>
        </w:rPr>
        <w:t>Jakab Ádám András</w:t>
      </w:r>
    </w:p>
    <w:p w14:paraId="7836CF8A" w14:textId="55C1A9BF" w:rsidR="007A2294" w:rsidRPr="006B69F8" w:rsidRDefault="007A2294" w:rsidP="009959FD">
      <w:pPr>
        <w:spacing w:line="200" w:lineRule="atLeast"/>
        <w:ind w:left="4254"/>
        <w:jc w:val="center"/>
      </w:pPr>
      <w:proofErr w:type="gramStart"/>
      <w:r w:rsidRPr="006B69F8">
        <w:t>polgármester</w:t>
      </w:r>
      <w:proofErr w:type="gramEnd"/>
    </w:p>
    <w:p w14:paraId="41D468AD" w14:textId="0199DB88" w:rsidR="007A2294" w:rsidRDefault="007A2294" w:rsidP="007A2294">
      <w:pPr>
        <w:spacing w:line="200" w:lineRule="atLeast"/>
        <w:jc w:val="both"/>
      </w:pPr>
      <w:r w:rsidRPr="006B69F8">
        <w:t>Az előterjesztést törvényességi szempontból ellenőrizte:</w:t>
      </w:r>
    </w:p>
    <w:p w14:paraId="0CC09F66" w14:textId="77777777" w:rsidR="007A2294" w:rsidRPr="006B69F8" w:rsidRDefault="007A2294" w:rsidP="007A2294">
      <w:pPr>
        <w:spacing w:line="200" w:lineRule="atLeast"/>
        <w:jc w:val="both"/>
      </w:pPr>
    </w:p>
    <w:p w14:paraId="54AFCAC5" w14:textId="52E4F4FC" w:rsidR="007A2294" w:rsidRPr="009959FD" w:rsidRDefault="009959FD" w:rsidP="007A2294">
      <w:pPr>
        <w:spacing w:line="200" w:lineRule="atLeast"/>
        <w:ind w:left="4254"/>
        <w:jc w:val="center"/>
        <w:rPr>
          <w:b/>
        </w:rPr>
      </w:pPr>
      <w:proofErr w:type="gramStart"/>
      <w:r w:rsidRPr="009959FD">
        <w:rPr>
          <w:b/>
        </w:rPr>
        <w:t>d</w:t>
      </w:r>
      <w:r w:rsidR="007A2294" w:rsidRPr="009959FD">
        <w:rPr>
          <w:b/>
        </w:rPr>
        <w:t>r.</w:t>
      </w:r>
      <w:proofErr w:type="gramEnd"/>
      <w:r w:rsidR="007A2294" w:rsidRPr="009959FD">
        <w:rPr>
          <w:b/>
        </w:rPr>
        <w:t xml:space="preserve"> Koroknai-Bokor Erzsébet</w:t>
      </w:r>
    </w:p>
    <w:p w14:paraId="7702C2AD" w14:textId="77777777" w:rsidR="007A2294" w:rsidRPr="006B69F8" w:rsidRDefault="007A2294" w:rsidP="007A2294">
      <w:pPr>
        <w:spacing w:line="200" w:lineRule="atLeast"/>
        <w:ind w:left="4254"/>
        <w:jc w:val="center"/>
      </w:pPr>
      <w:proofErr w:type="gramStart"/>
      <w:r w:rsidRPr="006B69F8">
        <w:t>kirendeltség-vezető</w:t>
      </w:r>
      <w:proofErr w:type="gramEnd"/>
    </w:p>
    <w:p w14:paraId="63D103D1" w14:textId="77777777" w:rsidR="00C56342" w:rsidRPr="006B69F8" w:rsidRDefault="00C56342" w:rsidP="007A2294">
      <w:pPr>
        <w:spacing w:line="200" w:lineRule="atLeast"/>
        <w:ind w:left="855"/>
        <w:jc w:val="center"/>
      </w:pPr>
    </w:p>
    <w:sectPr w:rsidR="00C56342" w:rsidRPr="006B69F8">
      <w:pgSz w:w="11906" w:h="16838"/>
      <w:pgMar w:top="1134" w:right="1121" w:bottom="1134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 w15:restartNumberingAfterBreak="0">
    <w:nsid w:val="02EE23AD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5F07"/>
    <w:multiLevelType w:val="hybridMultilevel"/>
    <w:tmpl w:val="AAAAB58A"/>
    <w:lvl w:ilvl="0" w:tplc="AE4C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B73"/>
    <w:multiLevelType w:val="hybridMultilevel"/>
    <w:tmpl w:val="9BF21666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741F"/>
    <w:multiLevelType w:val="hybridMultilevel"/>
    <w:tmpl w:val="12905D92"/>
    <w:lvl w:ilvl="0" w:tplc="774C2AAE">
      <w:start w:val="2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BE261C"/>
    <w:multiLevelType w:val="hybridMultilevel"/>
    <w:tmpl w:val="8E246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32F"/>
    <w:multiLevelType w:val="hybridMultilevel"/>
    <w:tmpl w:val="7D6C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97F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706B4"/>
    <w:multiLevelType w:val="hybridMultilevel"/>
    <w:tmpl w:val="8CD8D55E"/>
    <w:lvl w:ilvl="0" w:tplc="5854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10CC"/>
    <w:multiLevelType w:val="hybridMultilevel"/>
    <w:tmpl w:val="5F6AE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5E30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309D8"/>
    <w:multiLevelType w:val="hybridMultilevel"/>
    <w:tmpl w:val="9482A4E4"/>
    <w:lvl w:ilvl="0" w:tplc="52FAC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972351"/>
    <w:multiLevelType w:val="hybridMultilevel"/>
    <w:tmpl w:val="2578B062"/>
    <w:lvl w:ilvl="0" w:tplc="5DB0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C19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5B6A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058"/>
    <w:multiLevelType w:val="hybridMultilevel"/>
    <w:tmpl w:val="4F165FD2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92389"/>
    <w:multiLevelType w:val="hybridMultilevel"/>
    <w:tmpl w:val="59A209AC"/>
    <w:lvl w:ilvl="0" w:tplc="7BB66B92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12"/>
  </w:num>
  <w:num w:numId="9">
    <w:abstractNumId w:val="3"/>
  </w:num>
  <w:num w:numId="10">
    <w:abstractNumId w:val="18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A"/>
    <w:rsid w:val="00006F50"/>
    <w:rsid w:val="00080520"/>
    <w:rsid w:val="000A423F"/>
    <w:rsid w:val="0014203B"/>
    <w:rsid w:val="00162527"/>
    <w:rsid w:val="001B1820"/>
    <w:rsid w:val="001B21E4"/>
    <w:rsid w:val="00207BA5"/>
    <w:rsid w:val="0031152E"/>
    <w:rsid w:val="003D640C"/>
    <w:rsid w:val="00420A9D"/>
    <w:rsid w:val="00474463"/>
    <w:rsid w:val="00495346"/>
    <w:rsid w:val="004F481C"/>
    <w:rsid w:val="00501658"/>
    <w:rsid w:val="0050474A"/>
    <w:rsid w:val="005557A6"/>
    <w:rsid w:val="005834F8"/>
    <w:rsid w:val="00591A15"/>
    <w:rsid w:val="005A38BF"/>
    <w:rsid w:val="005B5FEF"/>
    <w:rsid w:val="006055E1"/>
    <w:rsid w:val="00611AF6"/>
    <w:rsid w:val="00637A77"/>
    <w:rsid w:val="00651E3C"/>
    <w:rsid w:val="006865AF"/>
    <w:rsid w:val="006B69F8"/>
    <w:rsid w:val="006C3763"/>
    <w:rsid w:val="006C6E21"/>
    <w:rsid w:val="00765EB3"/>
    <w:rsid w:val="007A2294"/>
    <w:rsid w:val="007A2A5C"/>
    <w:rsid w:val="007C5FEA"/>
    <w:rsid w:val="00801BB6"/>
    <w:rsid w:val="00824973"/>
    <w:rsid w:val="0083565A"/>
    <w:rsid w:val="008F1832"/>
    <w:rsid w:val="008F6C0C"/>
    <w:rsid w:val="00976A83"/>
    <w:rsid w:val="00991583"/>
    <w:rsid w:val="009959FD"/>
    <w:rsid w:val="0099704A"/>
    <w:rsid w:val="009D3371"/>
    <w:rsid w:val="009E687B"/>
    <w:rsid w:val="00A07F50"/>
    <w:rsid w:val="00A27D36"/>
    <w:rsid w:val="00A4669A"/>
    <w:rsid w:val="00A650D1"/>
    <w:rsid w:val="00A914FF"/>
    <w:rsid w:val="00A958BC"/>
    <w:rsid w:val="00AA71F7"/>
    <w:rsid w:val="00AF7FF3"/>
    <w:rsid w:val="00B07030"/>
    <w:rsid w:val="00BA5DA0"/>
    <w:rsid w:val="00C3117E"/>
    <w:rsid w:val="00C3409B"/>
    <w:rsid w:val="00C34511"/>
    <w:rsid w:val="00C56342"/>
    <w:rsid w:val="00C97D56"/>
    <w:rsid w:val="00CB49C5"/>
    <w:rsid w:val="00CC51EC"/>
    <w:rsid w:val="00CD68C5"/>
    <w:rsid w:val="00D64378"/>
    <w:rsid w:val="00D875AF"/>
    <w:rsid w:val="00DA4282"/>
    <w:rsid w:val="00DD5DAB"/>
    <w:rsid w:val="00F05528"/>
    <w:rsid w:val="00F26811"/>
    <w:rsid w:val="00F46025"/>
    <w:rsid w:val="00F7171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2E77"/>
  <w15:chartTrackingRefBased/>
  <w15:docId w15:val="{2041B988-BC7E-4830-831A-A5959DF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character" w:customStyle="1" w:styleId="apple-converted-space">
    <w:name w:val="apple-converted-space"/>
    <w:rsid w:val="00BA5DA0"/>
  </w:style>
  <w:style w:type="paragraph" w:styleId="Buborkszveg">
    <w:name w:val="Balloon Text"/>
    <w:basedOn w:val="Norml"/>
    <w:link w:val="BuborkszvegChar"/>
    <w:uiPriority w:val="99"/>
    <w:semiHidden/>
    <w:unhideWhenUsed/>
    <w:rsid w:val="001625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62527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textexposedshow">
    <w:name w:val="text_exposed_show"/>
    <w:rsid w:val="00801BB6"/>
  </w:style>
  <w:style w:type="character" w:styleId="Kiemels2">
    <w:name w:val="Strong"/>
    <w:uiPriority w:val="22"/>
    <w:qFormat/>
    <w:rsid w:val="00AF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19B8-6EDD-4F57-9852-D03DE867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1728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Sándorné Szabó</dc:creator>
  <cp:keywords/>
  <cp:lastModifiedBy>Kirendeltség vezető</cp:lastModifiedBy>
  <cp:revision>4</cp:revision>
  <cp:lastPrinted>2020-06-25T15:21:00Z</cp:lastPrinted>
  <dcterms:created xsi:type="dcterms:W3CDTF">2023-06-05T11:28:00Z</dcterms:created>
  <dcterms:modified xsi:type="dcterms:W3CDTF">2023-06-06T12:22:00Z</dcterms:modified>
</cp:coreProperties>
</file>