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B56" w:rsidRPr="00D74F12" w:rsidRDefault="00164B56" w:rsidP="006F2BBF">
      <w:pPr>
        <w:tabs>
          <w:tab w:val="left" w:pos="0"/>
          <w:tab w:val="right" w:pos="9072"/>
        </w:tabs>
        <w:spacing w:line="200" w:lineRule="atLeast"/>
        <w:rPr>
          <w:b/>
          <w:bCs/>
          <w:szCs w:val="24"/>
        </w:rPr>
      </w:pPr>
      <w:r>
        <w:rPr>
          <w:b/>
          <w:bCs/>
          <w:szCs w:val="24"/>
        </w:rPr>
        <w:t>Hortobágy Község Önkormányzatának</w:t>
      </w:r>
      <w:r w:rsidR="006F2BBF">
        <w:rPr>
          <w:b/>
          <w:bCs/>
          <w:szCs w:val="24"/>
        </w:rPr>
        <w:t xml:space="preserve">    </w:t>
      </w:r>
      <w:r w:rsidR="006F2BBF">
        <w:rPr>
          <w:b/>
          <w:bCs/>
          <w:szCs w:val="24"/>
        </w:rPr>
        <w:tab/>
      </w:r>
      <w:r w:rsidR="00514750">
        <w:rPr>
          <w:b/>
          <w:bCs/>
          <w:szCs w:val="24"/>
        </w:rPr>
        <w:t>14</w:t>
      </w:r>
      <w:bookmarkStart w:id="0" w:name="_GoBack"/>
      <w:bookmarkEnd w:id="0"/>
      <w:r w:rsidR="00F97D13">
        <w:rPr>
          <w:b/>
          <w:bCs/>
          <w:szCs w:val="24"/>
        </w:rPr>
        <w:t>.</w:t>
      </w:r>
      <w:r w:rsidR="00D74F12" w:rsidRPr="00D74F12">
        <w:rPr>
          <w:b/>
          <w:bCs/>
          <w:iCs/>
          <w:szCs w:val="24"/>
        </w:rPr>
        <w:t xml:space="preserve"> s</w:t>
      </w:r>
      <w:r w:rsidR="00D74F12" w:rsidRPr="00D74F12">
        <w:rPr>
          <w:b/>
          <w:bCs/>
          <w:iCs/>
          <w:sz w:val="22"/>
          <w:szCs w:val="22"/>
        </w:rPr>
        <w:t>z. napirend</w:t>
      </w:r>
    </w:p>
    <w:p w:rsidR="00164B56" w:rsidRDefault="00164B56" w:rsidP="00164B56">
      <w:pPr>
        <w:ind w:left="-15"/>
        <w:rPr>
          <w:b/>
          <w:bCs/>
          <w:sz w:val="28"/>
          <w:szCs w:val="28"/>
        </w:rPr>
      </w:pPr>
      <w:r>
        <w:rPr>
          <w:b/>
          <w:bCs/>
          <w:szCs w:val="24"/>
        </w:rPr>
        <w:t>Polgármesterétől</w:t>
      </w:r>
    </w:p>
    <w:p w:rsidR="00164B56" w:rsidRDefault="00164B56" w:rsidP="00D52604">
      <w:pPr>
        <w:ind w:left="-15"/>
        <w:rPr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</w:t>
      </w:r>
    </w:p>
    <w:p w:rsidR="00164B56" w:rsidRDefault="00164B56" w:rsidP="00164B56">
      <w:pPr>
        <w:jc w:val="center"/>
        <w:rPr>
          <w:b/>
          <w:szCs w:val="24"/>
        </w:rPr>
      </w:pPr>
      <w:r>
        <w:rPr>
          <w:b/>
          <w:bCs/>
          <w:szCs w:val="24"/>
          <w:u w:val="single"/>
        </w:rPr>
        <w:t>E L Ő T E R J E S Z T É S</w:t>
      </w:r>
    </w:p>
    <w:p w:rsidR="00164B56" w:rsidRDefault="0097639B" w:rsidP="00164B56">
      <w:pPr>
        <w:jc w:val="center"/>
        <w:rPr>
          <w:sz w:val="26"/>
          <w:szCs w:val="26"/>
        </w:rPr>
      </w:pPr>
      <w:r w:rsidRPr="0097639B">
        <w:rPr>
          <w:szCs w:val="24"/>
        </w:rPr>
        <w:t>(</w:t>
      </w:r>
      <w:r w:rsidR="00164B56" w:rsidRPr="0097639B">
        <w:rPr>
          <w:szCs w:val="24"/>
        </w:rPr>
        <w:t>a képviselő-testület 20</w:t>
      </w:r>
      <w:r w:rsidR="002A7F9E" w:rsidRPr="0097639B">
        <w:rPr>
          <w:szCs w:val="24"/>
        </w:rPr>
        <w:t>2</w:t>
      </w:r>
      <w:r w:rsidR="00625704">
        <w:rPr>
          <w:szCs w:val="24"/>
        </w:rPr>
        <w:t>3</w:t>
      </w:r>
      <w:r w:rsidR="004C1260">
        <w:rPr>
          <w:szCs w:val="24"/>
        </w:rPr>
        <w:t xml:space="preserve">. </w:t>
      </w:r>
      <w:r w:rsidR="00B15FFA">
        <w:rPr>
          <w:szCs w:val="24"/>
        </w:rPr>
        <w:t>május 30</w:t>
      </w:r>
      <w:r w:rsidR="004C1260">
        <w:rPr>
          <w:szCs w:val="24"/>
        </w:rPr>
        <w:t>-i rendes</w:t>
      </w:r>
      <w:r w:rsidR="00F50FDA">
        <w:rPr>
          <w:szCs w:val="24"/>
        </w:rPr>
        <w:t>, nyilvános</w:t>
      </w:r>
      <w:r w:rsidR="008E41CC">
        <w:rPr>
          <w:szCs w:val="24"/>
        </w:rPr>
        <w:t xml:space="preserve"> </w:t>
      </w:r>
      <w:r w:rsidR="00164B56" w:rsidRPr="0097639B">
        <w:rPr>
          <w:szCs w:val="24"/>
        </w:rPr>
        <w:t>ülésére</w:t>
      </w:r>
      <w:r>
        <w:rPr>
          <w:b/>
          <w:szCs w:val="24"/>
        </w:rPr>
        <w:t>)</w:t>
      </w:r>
    </w:p>
    <w:p w:rsidR="00164B56" w:rsidRDefault="00164B56" w:rsidP="008E41CC">
      <w:pPr>
        <w:pStyle w:val="Szvegtrzs"/>
        <w:spacing w:line="200" w:lineRule="atLeast"/>
        <w:jc w:val="left"/>
        <w:rPr>
          <w:sz w:val="24"/>
          <w:szCs w:val="24"/>
        </w:rPr>
      </w:pPr>
    </w:p>
    <w:p w:rsidR="006044BD" w:rsidRDefault="00573A4A" w:rsidP="00573A4A">
      <w:pPr>
        <w:pStyle w:val="Szvegtrzs"/>
        <w:spacing w:line="200" w:lineRule="atLeast"/>
        <w:rPr>
          <w:sz w:val="24"/>
          <w:szCs w:val="24"/>
        </w:rPr>
      </w:pPr>
      <w:r>
        <w:rPr>
          <w:b/>
          <w:sz w:val="24"/>
          <w:szCs w:val="24"/>
        </w:rPr>
        <w:t>Tárgy:</w:t>
      </w:r>
      <w:r>
        <w:rPr>
          <w:sz w:val="24"/>
          <w:szCs w:val="24"/>
        </w:rPr>
        <w:t xml:space="preserve"> A </w:t>
      </w:r>
      <w:r w:rsidR="00B15FFA">
        <w:rPr>
          <w:sz w:val="24"/>
          <w:szCs w:val="24"/>
        </w:rPr>
        <w:t>189/107</w:t>
      </w:r>
      <w:r>
        <w:rPr>
          <w:sz w:val="24"/>
          <w:szCs w:val="24"/>
        </w:rPr>
        <w:t xml:space="preserve"> helyrajzi számú ingatlan vásárlásra vonatkozó kérelem </w:t>
      </w:r>
    </w:p>
    <w:p w:rsidR="006044BD" w:rsidRDefault="006044BD" w:rsidP="00573A4A">
      <w:pPr>
        <w:pStyle w:val="Szvegtrzs"/>
        <w:spacing w:line="200" w:lineRule="atLeast"/>
        <w:rPr>
          <w:sz w:val="24"/>
          <w:szCs w:val="24"/>
        </w:rPr>
      </w:pPr>
    </w:p>
    <w:p w:rsidR="00573A4A" w:rsidRDefault="00573A4A" w:rsidP="00573A4A">
      <w:pPr>
        <w:pStyle w:val="Szvegtrzs"/>
        <w:spacing w:line="200" w:lineRule="atLeast"/>
        <w:rPr>
          <w:i/>
          <w:sz w:val="24"/>
          <w:szCs w:val="24"/>
        </w:rPr>
      </w:pPr>
      <w:r>
        <w:rPr>
          <w:i/>
          <w:sz w:val="24"/>
          <w:szCs w:val="24"/>
        </w:rPr>
        <w:t>Tisztelt Képviselő-testület!</w:t>
      </w:r>
    </w:p>
    <w:p w:rsidR="00573A4A" w:rsidRDefault="00573A4A" w:rsidP="00573A4A">
      <w:pPr>
        <w:jc w:val="both"/>
      </w:pPr>
    </w:p>
    <w:p w:rsidR="00573A4A" w:rsidRDefault="00573A4A" w:rsidP="006044BD">
      <w:pPr>
        <w:jc w:val="both"/>
      </w:pPr>
      <w:r>
        <w:t xml:space="preserve">A </w:t>
      </w:r>
      <w:r w:rsidR="00B15FFA">
        <w:t>189/107</w:t>
      </w:r>
      <w:r>
        <w:t xml:space="preserve"> helyrajzi számúra</w:t>
      </w:r>
      <w:r w:rsidR="004F6371">
        <w:t xml:space="preserve"> </w:t>
      </w:r>
      <w:r w:rsidR="00B15FFA">
        <w:t>3972</w:t>
      </w:r>
      <w:r w:rsidR="004F6371">
        <w:t xml:space="preserve"> m</w:t>
      </w:r>
      <w:r w:rsidR="004F6371" w:rsidRPr="004F6371">
        <w:rPr>
          <w:vertAlign w:val="superscript"/>
        </w:rPr>
        <w:t>2</w:t>
      </w:r>
      <w:r w:rsidR="004F6371">
        <w:t>-es belterületi ingatlan</w:t>
      </w:r>
      <w:r w:rsidR="00B15FFA">
        <w:t xml:space="preserve"> 1000-1200 m</w:t>
      </w:r>
      <w:r w:rsidR="00B15FFA" w:rsidRPr="00B15FFA">
        <w:rPr>
          <w:vertAlign w:val="superscript"/>
        </w:rPr>
        <w:t>2</w:t>
      </w:r>
      <w:r w:rsidR="00B15FFA">
        <w:t>-es részére</w:t>
      </w:r>
      <w:r w:rsidR="004F6371">
        <w:t xml:space="preserve"> 2023. </w:t>
      </w:r>
      <w:r w:rsidR="00B15FFA">
        <w:t>május 22-én</w:t>
      </w:r>
      <w:r>
        <w:t xml:space="preserve"> vételi ajánlat </w:t>
      </w:r>
      <w:r w:rsidR="006044BD" w:rsidRPr="006044BD">
        <w:t xml:space="preserve">érkezett </w:t>
      </w:r>
      <w:r w:rsidR="00B15FFA">
        <w:t xml:space="preserve">Németi </w:t>
      </w:r>
      <w:proofErr w:type="gramStart"/>
      <w:r w:rsidR="00B15FFA">
        <w:t>Andrea</w:t>
      </w:r>
      <w:r w:rsidR="006044BD" w:rsidRPr="006044BD">
        <w:t xml:space="preserve"> </w:t>
      </w:r>
      <w:r w:rsidR="00B15FFA">
        <w:t xml:space="preserve"> és</w:t>
      </w:r>
      <w:proofErr w:type="gramEnd"/>
      <w:r w:rsidR="00B15FFA">
        <w:t xml:space="preserve"> Pongrácz Zsolt hortobágyi</w:t>
      </w:r>
      <w:r w:rsidR="006044BD" w:rsidRPr="006044BD">
        <w:t xml:space="preserve"> lakos</w:t>
      </w:r>
      <w:r w:rsidR="00B15FFA">
        <w:t>ok</w:t>
      </w:r>
      <w:r w:rsidR="006044BD" w:rsidRPr="006044BD">
        <w:t xml:space="preserve"> részéről</w:t>
      </w:r>
      <w:r>
        <w:t>, melyet az előterjesztés 1. mellékleteként csatolunk.</w:t>
      </w:r>
    </w:p>
    <w:p w:rsidR="00573A4A" w:rsidRDefault="00573A4A" w:rsidP="00573A4A">
      <w:pPr>
        <w:jc w:val="both"/>
      </w:pPr>
    </w:p>
    <w:p w:rsidR="00573A4A" w:rsidRDefault="00573A4A" w:rsidP="00573A4A">
      <w:pPr>
        <w:jc w:val="both"/>
      </w:pPr>
      <w:r>
        <w:t xml:space="preserve">A vételi ajánlatban az ingatlanért </w:t>
      </w:r>
      <w:r w:rsidR="00B15FFA">
        <w:t>a megvásárolni kívánt ingatlanért</w:t>
      </w:r>
      <w:r>
        <w:t xml:space="preserve"> mindösszesen </w:t>
      </w:r>
      <w:r w:rsidR="00B15FFA">
        <w:t xml:space="preserve">bruttó </w:t>
      </w:r>
      <w:r>
        <w:t>1.</w:t>
      </w:r>
      <w:r w:rsidR="00B15FFA">
        <w:t>500.000,- forintot ajánlottak több részletben történő kifizetés mellett.</w:t>
      </w:r>
    </w:p>
    <w:p w:rsidR="00573A4A" w:rsidRDefault="00573A4A" w:rsidP="00573A4A">
      <w:pPr>
        <w:jc w:val="both"/>
      </w:pPr>
    </w:p>
    <w:p w:rsidR="00B15FFA" w:rsidRPr="002D7BED" w:rsidRDefault="00B15FFA" w:rsidP="00B15FFA">
      <w:pPr>
        <w:jc w:val="center"/>
        <w:rPr>
          <w:b/>
          <w:noProof/>
          <w:u w:val="single"/>
          <w:lang w:eastAsia="hu-HU"/>
        </w:rPr>
      </w:pPr>
      <w:r w:rsidRPr="002D7BED">
        <w:rPr>
          <w:b/>
          <w:noProof/>
          <w:u w:val="single"/>
          <w:lang w:eastAsia="hu-HU"/>
        </w:rPr>
        <w:t>A TERÜLET LEÍRÁSA:</w:t>
      </w:r>
    </w:p>
    <w:p w:rsidR="00B15FFA" w:rsidRPr="002D7BED" w:rsidRDefault="00B15FFA" w:rsidP="00B15FFA">
      <w:pPr>
        <w:rPr>
          <w:b/>
          <w:noProof/>
          <w:u w:val="single"/>
          <w:lang w:eastAsia="hu-HU"/>
        </w:rPr>
      </w:pPr>
      <w:r w:rsidRPr="002D7BED">
        <w:rPr>
          <w:b/>
          <w:noProof/>
          <w:u w:val="single"/>
          <w:lang w:eastAsia="hu-HU"/>
        </w:rPr>
        <w:t>FÖLDKÖNYVI ADATOK:</w:t>
      </w:r>
    </w:p>
    <w:p w:rsidR="00B15FFA" w:rsidRDefault="00B15FFA" w:rsidP="00B15FFA">
      <w:pPr>
        <w:pStyle w:val="Listaszerbekezds"/>
        <w:numPr>
          <w:ilvl w:val="0"/>
          <w:numId w:val="6"/>
        </w:numPr>
        <w:tabs>
          <w:tab w:val="left" w:pos="2268"/>
        </w:tabs>
        <w:suppressAutoHyphens w:val="0"/>
        <w:spacing w:line="276" w:lineRule="auto"/>
        <w:rPr>
          <w:noProof/>
          <w:lang w:eastAsia="hu-HU"/>
        </w:rPr>
      </w:pPr>
      <w:r>
        <w:rPr>
          <w:noProof/>
          <w:lang w:eastAsia="hu-HU"/>
        </w:rPr>
        <w:t>Helyrajzi szám:</w:t>
      </w:r>
      <w:r>
        <w:rPr>
          <w:noProof/>
          <w:lang w:eastAsia="hu-HU"/>
        </w:rPr>
        <w:tab/>
        <w:t>189/107</w:t>
      </w:r>
    </w:p>
    <w:p w:rsidR="00B15FFA" w:rsidRDefault="00B15FFA" w:rsidP="00B15FFA">
      <w:pPr>
        <w:pStyle w:val="Listaszerbekezds"/>
        <w:numPr>
          <w:ilvl w:val="0"/>
          <w:numId w:val="6"/>
        </w:numPr>
        <w:tabs>
          <w:tab w:val="left" w:pos="2268"/>
        </w:tabs>
        <w:suppressAutoHyphens w:val="0"/>
        <w:spacing w:line="276" w:lineRule="auto"/>
        <w:rPr>
          <w:noProof/>
          <w:lang w:eastAsia="hu-HU"/>
        </w:rPr>
      </w:pPr>
      <w:r>
        <w:rPr>
          <w:noProof/>
          <w:lang w:eastAsia="hu-HU"/>
        </w:rPr>
        <w:t>Művelési ág:</w:t>
      </w:r>
      <w:r>
        <w:rPr>
          <w:noProof/>
          <w:lang w:eastAsia="hu-HU"/>
        </w:rPr>
        <w:tab/>
        <w:t>kivett közpark</w:t>
      </w:r>
    </w:p>
    <w:p w:rsidR="00B15FFA" w:rsidRPr="002D7BED" w:rsidRDefault="00B15FFA" w:rsidP="00B15FFA">
      <w:pPr>
        <w:pStyle w:val="Listaszerbekezds"/>
        <w:numPr>
          <w:ilvl w:val="0"/>
          <w:numId w:val="6"/>
        </w:numPr>
        <w:tabs>
          <w:tab w:val="left" w:pos="2268"/>
        </w:tabs>
        <w:suppressAutoHyphens w:val="0"/>
        <w:spacing w:line="276" w:lineRule="auto"/>
        <w:rPr>
          <w:noProof/>
          <w:vertAlign w:val="superscript"/>
          <w:lang w:eastAsia="hu-HU"/>
        </w:rPr>
      </w:pPr>
      <w:r>
        <w:rPr>
          <w:noProof/>
          <w:lang w:eastAsia="hu-HU"/>
        </w:rPr>
        <w:t>Terület:</w:t>
      </w:r>
      <w:r>
        <w:rPr>
          <w:noProof/>
          <w:lang w:eastAsia="hu-HU"/>
        </w:rPr>
        <w:tab/>
        <w:t>3972 m</w:t>
      </w:r>
      <w:r w:rsidRPr="002D7BED">
        <w:rPr>
          <w:noProof/>
          <w:vertAlign w:val="superscript"/>
          <w:lang w:eastAsia="hu-HU"/>
        </w:rPr>
        <w:t>2</w:t>
      </w:r>
    </w:p>
    <w:p w:rsidR="00B15FFA" w:rsidRDefault="00B15FFA" w:rsidP="00B15FFA">
      <w:pPr>
        <w:pStyle w:val="Listaszerbekezds"/>
        <w:numPr>
          <w:ilvl w:val="0"/>
          <w:numId w:val="6"/>
        </w:numPr>
        <w:tabs>
          <w:tab w:val="left" w:pos="2268"/>
        </w:tabs>
        <w:suppressAutoHyphens w:val="0"/>
        <w:spacing w:line="276" w:lineRule="auto"/>
        <w:rPr>
          <w:noProof/>
          <w:lang w:eastAsia="hu-HU"/>
        </w:rPr>
      </w:pPr>
      <w:r>
        <w:rPr>
          <w:noProof/>
          <w:lang w:eastAsia="hu-HU"/>
        </w:rPr>
        <w:t>Tulajdonos:</w:t>
      </w:r>
      <w:r>
        <w:rPr>
          <w:noProof/>
          <w:lang w:eastAsia="hu-HU"/>
        </w:rPr>
        <w:tab/>
        <w:t>Hortobágy Község Önkormányzata (1/1)</w:t>
      </w:r>
    </w:p>
    <w:p w:rsidR="00B15FFA" w:rsidRDefault="00B15FFA" w:rsidP="00B15FFA">
      <w:pPr>
        <w:pStyle w:val="Listaszerbekezds"/>
        <w:numPr>
          <w:ilvl w:val="0"/>
          <w:numId w:val="6"/>
        </w:numPr>
        <w:tabs>
          <w:tab w:val="left" w:pos="2268"/>
        </w:tabs>
        <w:suppressAutoHyphens w:val="0"/>
        <w:spacing w:after="200" w:line="276" w:lineRule="auto"/>
        <w:rPr>
          <w:noProof/>
          <w:lang w:eastAsia="hu-HU"/>
        </w:rPr>
      </w:pPr>
      <w:r>
        <w:rPr>
          <w:noProof/>
          <w:lang w:eastAsia="hu-HU"/>
        </w:rPr>
        <w:t>Vezetékjog:</w:t>
      </w:r>
      <w:r>
        <w:rPr>
          <w:noProof/>
          <w:lang w:eastAsia="hu-HU"/>
        </w:rPr>
        <w:tab/>
        <w:t>OPUS TITÁSZ ÁRAMHÁLÓZATI ZRT.</w:t>
      </w:r>
    </w:p>
    <w:p w:rsidR="00B15FFA" w:rsidRDefault="00B15FFA" w:rsidP="00B15FFA">
      <w:pPr>
        <w:rPr>
          <w:noProof/>
          <w:lang w:eastAsia="hu-HU"/>
        </w:rPr>
      </w:pPr>
    </w:p>
    <w:p w:rsidR="00B15FFA" w:rsidRDefault="00B15FFA" w:rsidP="00B15FFA">
      <w:pPr>
        <w:jc w:val="both"/>
      </w:pPr>
      <w:r w:rsidRPr="008B0938">
        <w:t xml:space="preserve">Hortobágy Község Önkormányzat Képviselő-testülete 8/2021. (VI.30.) </w:t>
      </w:r>
      <w:r>
        <w:t>számú „</w:t>
      </w:r>
      <w:r w:rsidRPr="008B0938">
        <w:t>Hortobágy Község nemzeti vagyonáról</w:t>
      </w:r>
      <w:r>
        <w:t xml:space="preserve">” szóló </w:t>
      </w:r>
      <w:r w:rsidRPr="008B0938">
        <w:t>önkormányzati rendelete</w:t>
      </w:r>
      <w:r>
        <w:t xml:space="preserve"> alapján </w:t>
      </w:r>
      <w:r w:rsidRPr="00B15FFA">
        <w:t>a terület jelenleg forgalomképtelen törzsvagyon</w:t>
      </w:r>
      <w:r>
        <w:t>.</w:t>
      </w:r>
    </w:p>
    <w:p w:rsidR="00B15FFA" w:rsidRPr="008B0938" w:rsidRDefault="00B15FFA" w:rsidP="00B15FFA">
      <w:pPr>
        <w:spacing w:after="200" w:line="276" w:lineRule="auto"/>
        <w:rPr>
          <w:rFonts w:eastAsiaTheme="minorHAnsi"/>
          <w:noProof/>
          <w:szCs w:val="24"/>
          <w:lang w:eastAsia="hu-HU"/>
        </w:rPr>
      </w:pPr>
    </w:p>
    <w:p w:rsidR="00B15FFA" w:rsidRPr="00B15FFA" w:rsidRDefault="00B15FFA" w:rsidP="00B15FFA">
      <w:pPr>
        <w:spacing w:after="200"/>
        <w:jc w:val="both"/>
        <w:rPr>
          <w:noProof/>
          <w:szCs w:val="24"/>
          <w:lang w:eastAsia="hu-HU"/>
        </w:rPr>
      </w:pPr>
      <w:r w:rsidRPr="00B15FFA">
        <w:rPr>
          <w:noProof/>
          <w:szCs w:val="24"/>
          <w:lang w:eastAsia="hu-HU"/>
        </w:rPr>
        <w:t>Hortobágy Község Önkormányzata Képviselő-testületének 26/2021. (XII. 17.) számú, Hortobágy „Község helyi építési szabályzatáról és szabályozási tervéről”  szóló önkormányzati rendelete alapján a 189/107 Lke-6-os kertvárosias lakóterület övezetbe esik.</w:t>
      </w:r>
    </w:p>
    <w:p w:rsidR="00B15FFA" w:rsidRPr="00B15FFA" w:rsidRDefault="00B15FFA" w:rsidP="00B15FFA">
      <w:pPr>
        <w:rPr>
          <w:noProof/>
          <w:szCs w:val="24"/>
          <w:lang w:eastAsia="hu-HU"/>
        </w:rPr>
      </w:pPr>
      <w:r w:rsidRPr="00B15FFA">
        <w:rPr>
          <w:noProof/>
          <w:szCs w:val="24"/>
          <w:lang w:eastAsia="hu-HU"/>
        </w:rPr>
        <w:t>Az övezetre vonatkozó előírások:</w:t>
      </w:r>
    </w:p>
    <w:p w:rsidR="00B15FFA" w:rsidRPr="00B15FFA" w:rsidRDefault="00B15FFA" w:rsidP="00B15FFA">
      <w:pPr>
        <w:rPr>
          <w:rFonts w:eastAsiaTheme="minorHAnsi"/>
          <w:noProof/>
          <w:szCs w:val="24"/>
          <w:lang w:eastAsia="hu-HU"/>
        </w:rPr>
      </w:pPr>
      <w:r w:rsidRPr="00B15FFA">
        <w:rPr>
          <w:noProof/>
          <w:szCs w:val="24"/>
          <w:lang w:eastAsia="hu-HU"/>
        </w:rPr>
        <w:t>„</w:t>
      </w:r>
      <w:r w:rsidRPr="00B15FFA">
        <w:rPr>
          <w:rFonts w:eastAsiaTheme="minorHAnsi"/>
          <w:noProof/>
          <w:szCs w:val="24"/>
          <w:lang w:eastAsia="hu-HU"/>
        </w:rPr>
        <w:t>43. § (1) Az Lke-6 jelű építési övezet részben kialakult általános építési telkek lakóövezete.</w:t>
      </w:r>
    </w:p>
    <w:p w:rsidR="00B15FFA" w:rsidRPr="002D7BED" w:rsidRDefault="00B15FFA" w:rsidP="00B15FFA">
      <w:pPr>
        <w:spacing w:line="276" w:lineRule="auto"/>
        <w:ind w:left="567"/>
        <w:rPr>
          <w:rFonts w:eastAsiaTheme="minorHAnsi"/>
          <w:noProof/>
          <w:szCs w:val="24"/>
          <w:lang w:eastAsia="hu-HU"/>
        </w:rPr>
      </w:pPr>
      <w:r w:rsidRPr="00B15FFA">
        <w:rPr>
          <w:rFonts w:eastAsiaTheme="minorHAnsi"/>
          <w:noProof/>
          <w:szCs w:val="24"/>
          <w:lang w:eastAsia="hu-HU"/>
        </w:rPr>
        <w:t>(2)</w:t>
      </w:r>
      <w:r w:rsidRPr="002D7BED">
        <w:rPr>
          <w:rFonts w:eastAsiaTheme="minorHAnsi"/>
          <w:noProof/>
          <w:szCs w:val="24"/>
          <w:lang w:eastAsia="hu-HU"/>
        </w:rPr>
        <w:t> Az építési övezetben 650 m2 telekhányadonként két önálló rendeltetési egység helyezhető el, ahol a lakó rendeltetési egységek száma maximálisan kettő lehet,</w:t>
      </w:r>
    </w:p>
    <w:p w:rsidR="00B15FFA" w:rsidRPr="002D7BED" w:rsidRDefault="00B15FFA" w:rsidP="00B15FFA">
      <w:pPr>
        <w:tabs>
          <w:tab w:val="left" w:pos="567"/>
          <w:tab w:val="left" w:pos="1134"/>
        </w:tabs>
        <w:spacing w:line="276" w:lineRule="auto"/>
        <w:ind w:left="567"/>
        <w:rPr>
          <w:rFonts w:eastAsiaTheme="minorHAnsi"/>
          <w:noProof/>
          <w:szCs w:val="24"/>
          <w:lang w:eastAsia="hu-HU"/>
        </w:rPr>
      </w:pPr>
      <w:r w:rsidRPr="00B15FFA">
        <w:rPr>
          <w:rFonts w:eastAsiaTheme="minorHAnsi"/>
          <w:noProof/>
          <w:szCs w:val="24"/>
          <w:lang w:eastAsia="hu-HU"/>
        </w:rPr>
        <w:t>(3)</w:t>
      </w:r>
      <w:r w:rsidRPr="002D7BED">
        <w:rPr>
          <w:rFonts w:eastAsiaTheme="minorHAnsi"/>
          <w:noProof/>
          <w:szCs w:val="24"/>
          <w:lang w:eastAsia="hu-HU"/>
        </w:rPr>
        <w:t> Az építési övezetben</w:t>
      </w:r>
    </w:p>
    <w:p w:rsidR="00B15FFA" w:rsidRPr="002D7BED" w:rsidRDefault="00B15FFA" w:rsidP="00B15FFA">
      <w:pPr>
        <w:tabs>
          <w:tab w:val="left" w:pos="567"/>
          <w:tab w:val="left" w:pos="1134"/>
        </w:tabs>
        <w:spacing w:line="276" w:lineRule="auto"/>
        <w:ind w:left="1134"/>
        <w:rPr>
          <w:rFonts w:eastAsiaTheme="minorHAnsi"/>
          <w:noProof/>
          <w:szCs w:val="24"/>
          <w:lang w:eastAsia="hu-HU"/>
        </w:rPr>
      </w:pPr>
      <w:r w:rsidRPr="00B15FFA">
        <w:rPr>
          <w:rFonts w:eastAsiaTheme="minorHAnsi"/>
          <w:noProof/>
          <w:szCs w:val="24"/>
          <w:lang w:eastAsia="hu-HU"/>
        </w:rPr>
        <w:t>a)</w:t>
      </w:r>
      <w:r w:rsidRPr="002D7BED">
        <w:rPr>
          <w:rFonts w:eastAsiaTheme="minorHAnsi"/>
          <w:noProof/>
          <w:szCs w:val="24"/>
          <w:lang w:eastAsia="hu-HU"/>
        </w:rPr>
        <w:t> a beépítettség megengedett legnagyobb mértéke 35 %,</w:t>
      </w:r>
    </w:p>
    <w:p w:rsidR="00B15FFA" w:rsidRPr="002D7BED" w:rsidRDefault="00B15FFA" w:rsidP="00B15FFA">
      <w:pPr>
        <w:tabs>
          <w:tab w:val="left" w:pos="567"/>
          <w:tab w:val="left" w:pos="1134"/>
        </w:tabs>
        <w:spacing w:line="276" w:lineRule="auto"/>
        <w:ind w:left="1134"/>
        <w:rPr>
          <w:rFonts w:eastAsiaTheme="minorHAnsi"/>
          <w:noProof/>
          <w:szCs w:val="24"/>
          <w:lang w:eastAsia="hu-HU"/>
        </w:rPr>
      </w:pPr>
      <w:r w:rsidRPr="00B15FFA">
        <w:rPr>
          <w:rFonts w:eastAsiaTheme="minorHAnsi"/>
          <w:noProof/>
          <w:szCs w:val="24"/>
          <w:lang w:eastAsia="hu-HU"/>
        </w:rPr>
        <w:t>b)</w:t>
      </w:r>
      <w:r w:rsidRPr="002D7BED">
        <w:rPr>
          <w:rFonts w:eastAsiaTheme="minorHAnsi"/>
          <w:noProof/>
          <w:szCs w:val="24"/>
          <w:lang w:eastAsia="hu-HU"/>
        </w:rPr>
        <w:t> a megengedett legnagyobb épület magasság 6,0 m</w:t>
      </w:r>
    </w:p>
    <w:p w:rsidR="00B15FFA" w:rsidRPr="002D7BED" w:rsidRDefault="00B15FFA" w:rsidP="00B15FFA">
      <w:pPr>
        <w:tabs>
          <w:tab w:val="left" w:pos="567"/>
          <w:tab w:val="left" w:pos="1134"/>
        </w:tabs>
        <w:spacing w:line="276" w:lineRule="auto"/>
        <w:ind w:left="1134"/>
        <w:rPr>
          <w:rFonts w:eastAsiaTheme="minorHAnsi"/>
          <w:noProof/>
          <w:szCs w:val="24"/>
          <w:lang w:eastAsia="hu-HU"/>
        </w:rPr>
      </w:pPr>
      <w:r w:rsidRPr="00B15FFA">
        <w:rPr>
          <w:rFonts w:eastAsiaTheme="minorHAnsi"/>
          <w:noProof/>
          <w:szCs w:val="24"/>
          <w:lang w:eastAsia="hu-HU"/>
        </w:rPr>
        <w:t>c</w:t>
      </w:r>
      <w:r w:rsidRPr="00B15FFA">
        <w:rPr>
          <w:rFonts w:eastAsiaTheme="minorHAnsi"/>
          <w:b/>
          <w:noProof/>
          <w:szCs w:val="24"/>
          <w:lang w:eastAsia="hu-HU"/>
        </w:rPr>
        <w:t>)</w:t>
      </w:r>
      <w:r w:rsidRPr="002D7BED">
        <w:rPr>
          <w:rFonts w:eastAsiaTheme="minorHAnsi"/>
          <w:b/>
          <w:noProof/>
          <w:szCs w:val="24"/>
          <w:lang w:eastAsia="hu-HU"/>
        </w:rPr>
        <w:t> a kialakítandó legkisebb telekterület mérte 650 m</w:t>
      </w:r>
      <w:r w:rsidRPr="002D7BED">
        <w:rPr>
          <w:rFonts w:eastAsiaTheme="minorHAnsi"/>
          <w:b/>
          <w:noProof/>
          <w:szCs w:val="24"/>
          <w:vertAlign w:val="superscript"/>
          <w:lang w:eastAsia="hu-HU"/>
        </w:rPr>
        <w:t>2</w:t>
      </w:r>
      <w:r w:rsidRPr="002D7BED">
        <w:rPr>
          <w:rFonts w:eastAsiaTheme="minorHAnsi"/>
          <w:noProof/>
          <w:szCs w:val="24"/>
          <w:lang w:eastAsia="hu-HU"/>
        </w:rPr>
        <w:t>, a minimálisan kialakítandó telekszélesség 16 méter</w:t>
      </w:r>
    </w:p>
    <w:p w:rsidR="00B15FFA" w:rsidRPr="002D7BED" w:rsidRDefault="00B15FFA" w:rsidP="00B15FFA">
      <w:pPr>
        <w:tabs>
          <w:tab w:val="left" w:pos="567"/>
          <w:tab w:val="left" w:pos="1134"/>
        </w:tabs>
        <w:spacing w:line="276" w:lineRule="auto"/>
        <w:ind w:left="1134"/>
        <w:rPr>
          <w:rFonts w:eastAsiaTheme="minorHAnsi"/>
          <w:noProof/>
          <w:szCs w:val="24"/>
          <w:lang w:eastAsia="hu-HU"/>
        </w:rPr>
      </w:pPr>
      <w:r w:rsidRPr="00B15FFA">
        <w:rPr>
          <w:rFonts w:eastAsiaTheme="minorHAnsi"/>
          <w:noProof/>
          <w:szCs w:val="24"/>
          <w:lang w:eastAsia="hu-HU"/>
        </w:rPr>
        <w:t>d)</w:t>
      </w:r>
      <w:r w:rsidRPr="002D7BED">
        <w:rPr>
          <w:rFonts w:eastAsiaTheme="minorHAnsi"/>
          <w:noProof/>
          <w:szCs w:val="24"/>
          <w:lang w:eastAsia="hu-HU"/>
        </w:rPr>
        <w:t> az építési övezetre vonatkozó közművesítettség foka teljes</w:t>
      </w:r>
    </w:p>
    <w:p w:rsidR="00B15FFA" w:rsidRPr="002D7BED" w:rsidRDefault="00B15FFA" w:rsidP="00B15FFA">
      <w:pPr>
        <w:tabs>
          <w:tab w:val="left" w:pos="567"/>
          <w:tab w:val="left" w:pos="1134"/>
        </w:tabs>
        <w:spacing w:line="276" w:lineRule="auto"/>
        <w:ind w:left="1134"/>
        <w:rPr>
          <w:rFonts w:eastAsiaTheme="minorHAnsi"/>
          <w:noProof/>
          <w:szCs w:val="24"/>
          <w:lang w:eastAsia="hu-HU"/>
        </w:rPr>
      </w:pPr>
      <w:r w:rsidRPr="00B15FFA">
        <w:rPr>
          <w:rFonts w:eastAsiaTheme="minorHAnsi"/>
          <w:noProof/>
          <w:szCs w:val="24"/>
          <w:lang w:eastAsia="hu-HU"/>
        </w:rPr>
        <w:t>e)</w:t>
      </w:r>
      <w:r w:rsidRPr="002D7BED">
        <w:rPr>
          <w:rFonts w:eastAsiaTheme="minorHAnsi"/>
          <w:noProof/>
          <w:szCs w:val="24"/>
          <w:lang w:eastAsia="hu-HU"/>
        </w:rPr>
        <w:t> a legkisebb zöldfelület mérete 50%</w:t>
      </w:r>
    </w:p>
    <w:p w:rsidR="00B15FFA" w:rsidRPr="002D7BED" w:rsidRDefault="00B15FFA" w:rsidP="00B15FFA">
      <w:pPr>
        <w:tabs>
          <w:tab w:val="left" w:pos="567"/>
          <w:tab w:val="left" w:pos="1134"/>
        </w:tabs>
        <w:spacing w:line="276" w:lineRule="auto"/>
        <w:ind w:left="1134"/>
        <w:rPr>
          <w:rFonts w:eastAsiaTheme="minorHAnsi"/>
          <w:noProof/>
          <w:szCs w:val="24"/>
          <w:lang w:eastAsia="hu-HU"/>
        </w:rPr>
      </w:pPr>
      <w:r w:rsidRPr="00B15FFA">
        <w:rPr>
          <w:rFonts w:eastAsiaTheme="minorHAnsi"/>
          <w:noProof/>
          <w:szCs w:val="24"/>
          <w:lang w:eastAsia="hu-HU"/>
        </w:rPr>
        <w:t>f)</w:t>
      </w:r>
      <w:r w:rsidRPr="002D7BED">
        <w:rPr>
          <w:rFonts w:eastAsiaTheme="minorHAnsi"/>
          <w:noProof/>
          <w:szCs w:val="24"/>
          <w:lang w:eastAsia="hu-HU"/>
        </w:rPr>
        <w:t> a beépítési mód oldalhatáron álló, ahol építmény</w:t>
      </w:r>
    </w:p>
    <w:p w:rsidR="00B15FFA" w:rsidRPr="002D7BED" w:rsidRDefault="00B15FFA" w:rsidP="00B15FFA">
      <w:pPr>
        <w:tabs>
          <w:tab w:val="left" w:pos="567"/>
          <w:tab w:val="left" w:pos="1134"/>
        </w:tabs>
        <w:spacing w:line="276" w:lineRule="auto"/>
        <w:ind w:left="1701"/>
        <w:rPr>
          <w:rFonts w:eastAsiaTheme="minorHAnsi"/>
          <w:noProof/>
          <w:szCs w:val="24"/>
          <w:lang w:eastAsia="hu-HU"/>
        </w:rPr>
      </w:pPr>
      <w:r w:rsidRPr="00B15FFA">
        <w:rPr>
          <w:rFonts w:eastAsiaTheme="minorHAnsi"/>
          <w:noProof/>
          <w:szCs w:val="24"/>
          <w:lang w:eastAsia="hu-HU"/>
        </w:rPr>
        <w:t>fa)</w:t>
      </w:r>
      <w:r w:rsidRPr="002D7BED">
        <w:rPr>
          <w:rFonts w:eastAsiaTheme="minorHAnsi"/>
          <w:noProof/>
          <w:szCs w:val="24"/>
          <w:lang w:eastAsia="hu-HU"/>
        </w:rPr>
        <w:t> 19 méter telekszélességig oldalhatáron álló épület elhelyezéssel</w:t>
      </w:r>
    </w:p>
    <w:p w:rsidR="00B15FFA" w:rsidRPr="00B15FFA" w:rsidRDefault="00B15FFA" w:rsidP="00B15FFA">
      <w:pPr>
        <w:tabs>
          <w:tab w:val="left" w:pos="567"/>
          <w:tab w:val="left" w:pos="1134"/>
        </w:tabs>
        <w:ind w:left="1701"/>
        <w:rPr>
          <w:noProof/>
          <w:szCs w:val="24"/>
          <w:lang w:eastAsia="hu-HU"/>
        </w:rPr>
      </w:pPr>
      <w:r w:rsidRPr="00B15FFA">
        <w:rPr>
          <w:rFonts w:eastAsiaTheme="minorHAnsi"/>
          <w:noProof/>
          <w:szCs w:val="24"/>
          <w:lang w:eastAsia="hu-HU"/>
        </w:rPr>
        <w:lastRenderedPageBreak/>
        <w:t>fb)</w:t>
      </w:r>
      <w:r w:rsidRPr="002D7BED">
        <w:rPr>
          <w:rFonts w:eastAsiaTheme="minorHAnsi"/>
          <w:noProof/>
          <w:szCs w:val="24"/>
          <w:lang w:eastAsia="hu-HU"/>
        </w:rPr>
        <w:t> 19 méter telekszélesség felett szabadon álló épület elhelyezéssel is elhelyezhető.</w:t>
      </w:r>
      <w:r w:rsidRPr="00B15FFA">
        <w:rPr>
          <w:noProof/>
          <w:szCs w:val="24"/>
          <w:lang w:eastAsia="hu-HU"/>
        </w:rPr>
        <w:t>”</w:t>
      </w:r>
    </w:p>
    <w:p w:rsidR="00B15FFA" w:rsidRPr="00B15FFA" w:rsidRDefault="00B15FFA" w:rsidP="00B15FFA">
      <w:pPr>
        <w:rPr>
          <w:noProof/>
          <w:szCs w:val="24"/>
          <w:lang w:eastAsia="hu-HU"/>
        </w:rPr>
      </w:pPr>
    </w:p>
    <w:p w:rsidR="00B15FFA" w:rsidRPr="00B15FFA" w:rsidRDefault="00B15FFA" w:rsidP="00B15FFA">
      <w:pPr>
        <w:jc w:val="both"/>
        <w:rPr>
          <w:noProof/>
          <w:szCs w:val="24"/>
          <w:lang w:eastAsia="hu-HU"/>
        </w:rPr>
      </w:pPr>
      <w:r>
        <w:rPr>
          <w:noProof/>
          <w:szCs w:val="24"/>
          <w:lang w:eastAsia="hu-HU"/>
        </w:rPr>
        <w:t>A földterület földkönyvi adatok szerint közpark, ugyanakkor a</w:t>
      </w:r>
      <w:r w:rsidRPr="00B15FFA">
        <w:rPr>
          <w:noProof/>
          <w:szCs w:val="24"/>
          <w:lang w:eastAsia="hu-HU"/>
        </w:rPr>
        <w:t xml:space="preserve"> Helyi Építési Szabályzat (továbbiakban: HÉSZ) szerint lakóövezet. A HÉSZ</w:t>
      </w:r>
      <w:r>
        <w:rPr>
          <w:noProof/>
          <w:szCs w:val="24"/>
          <w:lang w:eastAsia="hu-HU"/>
        </w:rPr>
        <w:t xml:space="preserve"> 2. számú térképes mellékletében</w:t>
      </w:r>
      <w:r w:rsidRPr="00B15FFA">
        <w:rPr>
          <w:noProof/>
          <w:szCs w:val="24"/>
          <w:lang w:eastAsia="hu-HU"/>
        </w:rPr>
        <w:t xml:space="preserve"> jelöl</w:t>
      </w:r>
      <w:r>
        <w:rPr>
          <w:noProof/>
          <w:szCs w:val="24"/>
          <w:lang w:eastAsia="hu-HU"/>
        </w:rPr>
        <w:t>ve vannak</w:t>
      </w:r>
      <w:r w:rsidRPr="00B15FFA">
        <w:rPr>
          <w:noProof/>
          <w:szCs w:val="24"/>
          <w:lang w:eastAsia="hu-HU"/>
        </w:rPr>
        <w:t xml:space="preserve"> a kialakítható telkek is.</w:t>
      </w:r>
    </w:p>
    <w:p w:rsidR="00B15FFA" w:rsidRPr="00B15FFA" w:rsidRDefault="00B15FFA" w:rsidP="00B15FFA">
      <w:pPr>
        <w:jc w:val="both"/>
        <w:rPr>
          <w:noProof/>
          <w:szCs w:val="24"/>
          <w:lang w:eastAsia="hu-HU"/>
        </w:rPr>
      </w:pPr>
      <w:r w:rsidRPr="00B15FFA">
        <w:rPr>
          <w:noProof/>
          <w:szCs w:val="24"/>
          <w:lang w:eastAsia="hu-HU"/>
        </w:rPr>
        <w:t xml:space="preserve">Az ingatlanon található járda és közművek miatt mindenképp </w:t>
      </w:r>
      <w:r w:rsidR="00D05171">
        <w:rPr>
          <w:noProof/>
          <w:szCs w:val="24"/>
          <w:lang w:eastAsia="hu-HU"/>
        </w:rPr>
        <w:t>szükséges megtartnia a közterület jelleget az ingatlan nyugati oldalán</w:t>
      </w:r>
      <w:r w:rsidRPr="00B15FFA">
        <w:rPr>
          <w:noProof/>
          <w:szCs w:val="24"/>
          <w:lang w:eastAsia="hu-HU"/>
        </w:rPr>
        <w:t>, amelynek körülbelüli mérete 5 m-es szélességgel számolva 92 m hosszan, 460 m</w:t>
      </w:r>
      <w:r w:rsidRPr="00B15FFA">
        <w:rPr>
          <w:noProof/>
          <w:szCs w:val="24"/>
          <w:vertAlign w:val="superscript"/>
          <w:lang w:eastAsia="hu-HU"/>
        </w:rPr>
        <w:t>2</w:t>
      </w:r>
      <w:r w:rsidRPr="00B15FFA">
        <w:rPr>
          <w:noProof/>
          <w:szCs w:val="24"/>
          <w:lang w:eastAsia="hu-HU"/>
        </w:rPr>
        <w:t>.</w:t>
      </w:r>
      <w:r w:rsidR="00D05171">
        <w:rPr>
          <w:noProof/>
          <w:szCs w:val="24"/>
          <w:lang w:eastAsia="hu-HU"/>
        </w:rPr>
        <w:t xml:space="preserve"> Ennek kijelölése</w:t>
      </w:r>
      <w:r w:rsidRPr="00B15FFA">
        <w:rPr>
          <w:noProof/>
          <w:szCs w:val="24"/>
          <w:lang w:eastAsia="hu-HU"/>
        </w:rPr>
        <w:t xml:space="preserve"> után marad körülbelül </w:t>
      </w:r>
      <w:r w:rsidRPr="00D05171">
        <w:rPr>
          <w:b/>
          <w:noProof/>
          <w:szCs w:val="24"/>
          <w:lang w:eastAsia="hu-HU"/>
        </w:rPr>
        <w:t>3512 m</w:t>
      </w:r>
      <w:r w:rsidRPr="00D05171">
        <w:rPr>
          <w:b/>
          <w:noProof/>
          <w:szCs w:val="24"/>
          <w:vertAlign w:val="superscript"/>
          <w:lang w:eastAsia="hu-HU"/>
        </w:rPr>
        <w:t>2</w:t>
      </w:r>
      <w:r w:rsidRPr="00D05171">
        <w:rPr>
          <w:b/>
          <w:noProof/>
          <w:szCs w:val="24"/>
          <w:lang w:eastAsia="hu-HU"/>
        </w:rPr>
        <w:t>-nyi telkekre osztható terület</w:t>
      </w:r>
      <w:r w:rsidRPr="00B15FFA">
        <w:rPr>
          <w:noProof/>
          <w:szCs w:val="24"/>
          <w:lang w:eastAsia="hu-HU"/>
        </w:rPr>
        <w:t>.</w:t>
      </w:r>
    </w:p>
    <w:p w:rsidR="00B15FFA" w:rsidRPr="00B15FFA" w:rsidRDefault="00B15FFA" w:rsidP="00B15FFA">
      <w:pPr>
        <w:rPr>
          <w:noProof/>
          <w:szCs w:val="24"/>
          <w:lang w:eastAsia="hu-HU"/>
        </w:rPr>
      </w:pPr>
    </w:p>
    <w:p w:rsidR="00B15FFA" w:rsidRPr="008B0938" w:rsidRDefault="00B15FFA" w:rsidP="00B15FFA">
      <w:pPr>
        <w:rPr>
          <w:noProof/>
          <w:lang w:eastAsia="hu-HU"/>
        </w:rPr>
      </w:pPr>
    </w:p>
    <w:p w:rsidR="00B15FFA" w:rsidRDefault="00B15FFA" w:rsidP="00B15FFA">
      <w:pPr>
        <w:rPr>
          <w:noProof/>
          <w:lang w:eastAsia="hu-HU"/>
        </w:rPr>
      </w:pPr>
    </w:p>
    <w:p w:rsidR="00B15FFA" w:rsidRDefault="00B15FFA" w:rsidP="00D05171">
      <w:pPr>
        <w:ind w:left="-142" w:right="-142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2880000" cy="3939145"/>
            <wp:effectExtent l="0" t="0" r="0" b="4445"/>
            <wp:docPr id="2" name="Kép 2" descr="C:\Users\horto\AppData\Local\Microsoft\Windows\INetCache\Content.Word\189_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rto\AppData\Local\Microsoft\Windows\INetCache\Content.Word\189_1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171" w:rsidRPr="00D05171">
        <w:rPr>
          <w:noProof/>
          <w:lang w:eastAsia="hu-HU"/>
        </w:rPr>
        <w:t xml:space="preserve"> </w:t>
      </w:r>
      <w:r w:rsidR="00D05171">
        <w:rPr>
          <w:noProof/>
          <w:lang w:eastAsia="hu-HU"/>
        </w:rPr>
        <w:drawing>
          <wp:inline distT="0" distB="0" distL="0" distR="0" wp14:anchorId="13C20A1D" wp14:editId="160AC83D">
            <wp:extent cx="2880000" cy="3634141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63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FFA" w:rsidRPr="00D05171" w:rsidRDefault="00D05171" w:rsidP="00D05171">
      <w:pPr>
        <w:tabs>
          <w:tab w:val="center" w:pos="1985"/>
          <w:tab w:val="center" w:pos="6804"/>
        </w:tabs>
        <w:jc w:val="both"/>
        <w:rPr>
          <w:i/>
        </w:rPr>
      </w:pPr>
      <w:r w:rsidRPr="00D05171">
        <w:rPr>
          <w:i/>
        </w:rPr>
        <w:tab/>
        <w:t>(műholdas kataszteres térkép közművekkel)</w:t>
      </w:r>
      <w:r w:rsidRPr="00D05171">
        <w:rPr>
          <w:i/>
        </w:rPr>
        <w:tab/>
        <w:t>(kivágat a HÉSZ 2. mellékletéből)</w:t>
      </w:r>
    </w:p>
    <w:p w:rsidR="00B15FFA" w:rsidRDefault="00B15FFA" w:rsidP="00573A4A">
      <w:pPr>
        <w:jc w:val="both"/>
      </w:pPr>
    </w:p>
    <w:p w:rsidR="00B15FFA" w:rsidRPr="00D05171" w:rsidRDefault="00D05171" w:rsidP="00573A4A">
      <w:pPr>
        <w:jc w:val="both"/>
      </w:pPr>
      <w:r>
        <w:t xml:space="preserve">A kialakítandó legkisebb telekméret HÉSZ szerint </w:t>
      </w:r>
      <w:r w:rsidRPr="002D7BED">
        <w:rPr>
          <w:rFonts w:eastAsiaTheme="minorHAnsi"/>
          <w:noProof/>
          <w:szCs w:val="24"/>
          <w:lang w:eastAsia="hu-HU"/>
        </w:rPr>
        <w:t>650 m</w:t>
      </w:r>
      <w:r w:rsidRPr="002D7BED">
        <w:rPr>
          <w:rFonts w:eastAsiaTheme="minorHAnsi"/>
          <w:noProof/>
          <w:szCs w:val="24"/>
          <w:vertAlign w:val="superscript"/>
          <w:lang w:eastAsia="hu-HU"/>
        </w:rPr>
        <w:t>2</w:t>
      </w:r>
      <w:r w:rsidRPr="00D05171">
        <w:rPr>
          <w:rFonts w:eastAsiaTheme="minorHAnsi"/>
          <w:noProof/>
          <w:szCs w:val="24"/>
          <w:lang w:eastAsia="hu-HU"/>
        </w:rPr>
        <w:t>, amely alapján a fennmaradó részt 5 építési telekre lehetne osztani a HÉSZ 2. mellékletében szereplő módon.</w:t>
      </w:r>
    </w:p>
    <w:p w:rsidR="00B15FFA" w:rsidRDefault="00B15FFA" w:rsidP="00573A4A">
      <w:pPr>
        <w:jc w:val="both"/>
      </w:pPr>
    </w:p>
    <w:p w:rsidR="00D05171" w:rsidRDefault="00D05171" w:rsidP="00573A4A">
      <w:pPr>
        <w:jc w:val="both"/>
      </w:pPr>
      <w:r>
        <w:t>A kérelmezők által megjelölt 1000-1200 m</w:t>
      </w:r>
      <w:r w:rsidRPr="00D05171">
        <w:rPr>
          <w:vertAlign w:val="superscript"/>
        </w:rPr>
        <w:t>2</w:t>
      </w:r>
      <w:r>
        <w:t>-es telekmérettel számolva arányosan 3 db telket lehet kialakítani egyenként kb. 1170 m</w:t>
      </w:r>
      <w:r w:rsidRPr="00D05171">
        <w:rPr>
          <w:vertAlign w:val="superscript"/>
        </w:rPr>
        <w:t>2</w:t>
      </w:r>
      <w:r>
        <w:t>-teleknagysággal.</w:t>
      </w:r>
    </w:p>
    <w:p w:rsidR="00D05171" w:rsidRDefault="00D05171" w:rsidP="00573A4A">
      <w:pPr>
        <w:jc w:val="both"/>
      </w:pPr>
    </w:p>
    <w:p w:rsidR="00573A4A" w:rsidRDefault="00573A4A" w:rsidP="00D05171">
      <w:pPr>
        <w:jc w:val="both"/>
      </w:pPr>
      <w:r>
        <w:t xml:space="preserve">A </w:t>
      </w:r>
      <w:r w:rsidR="00D05171">
        <w:t>tárgyi ingatlan kapcsán értékbecslés még nem készült.</w:t>
      </w:r>
    </w:p>
    <w:p w:rsidR="00573A4A" w:rsidRDefault="00573A4A" w:rsidP="00573A4A">
      <w:pPr>
        <w:jc w:val="both"/>
      </w:pPr>
    </w:p>
    <w:p w:rsidR="00573A4A" w:rsidRDefault="00573A4A" w:rsidP="00573A4A">
      <w:pPr>
        <w:jc w:val="both"/>
      </w:pPr>
      <w:r>
        <w:t xml:space="preserve">Kérem a Tisztelt Képviselő-testületet, hogy az előterjesztésben foglaltakat megtárgyalni a határozattervezetről döntést hozni szíveskedjen! </w:t>
      </w:r>
    </w:p>
    <w:p w:rsidR="00D52604" w:rsidRDefault="00D52604" w:rsidP="00573A4A">
      <w:pPr>
        <w:jc w:val="both"/>
      </w:pPr>
    </w:p>
    <w:p w:rsidR="00D52604" w:rsidRDefault="00D52604" w:rsidP="00573A4A">
      <w:pPr>
        <w:jc w:val="both"/>
      </w:pPr>
    </w:p>
    <w:p w:rsidR="00573A4A" w:rsidRDefault="00573A4A" w:rsidP="00573A4A">
      <w:pPr>
        <w:jc w:val="both"/>
      </w:pPr>
    </w:p>
    <w:p w:rsidR="00573A4A" w:rsidRDefault="003D448F" w:rsidP="00573A4A">
      <w:pPr>
        <w:jc w:val="center"/>
        <w:rPr>
          <w:b/>
        </w:rPr>
      </w:pPr>
      <w:r>
        <w:rPr>
          <w:b/>
        </w:rPr>
        <w:lastRenderedPageBreak/>
        <w:t xml:space="preserve">I. </w:t>
      </w:r>
      <w:r w:rsidR="00573A4A">
        <w:rPr>
          <w:b/>
        </w:rPr>
        <w:t>HATÁROZATI JAVASLAT</w:t>
      </w:r>
    </w:p>
    <w:p w:rsidR="00573A4A" w:rsidRDefault="00573A4A" w:rsidP="00573A4A">
      <w:pPr>
        <w:jc w:val="center"/>
        <w:rPr>
          <w:b/>
        </w:rPr>
      </w:pPr>
    </w:p>
    <w:p w:rsidR="00D05171" w:rsidRDefault="004C517B" w:rsidP="004C517B">
      <w:pPr>
        <w:jc w:val="both"/>
      </w:pPr>
      <w:r w:rsidRPr="00D05171">
        <w:t xml:space="preserve">Magyarország helyi önkormányzatairól 2011. évi CLXXXIX. törvény 107. § alapján Hortobágy Község Képviselő-testülete </w:t>
      </w:r>
      <w:r w:rsidR="00D05171" w:rsidRPr="00D05171">
        <w:t>építési telkeket kíván kialakítani</w:t>
      </w:r>
      <w:r w:rsidRPr="00D05171">
        <w:t xml:space="preserve"> a</w:t>
      </w:r>
      <w:r w:rsidRPr="005467AE">
        <w:t xml:space="preserve"> tulajdonában álló 1</w:t>
      </w:r>
      <w:r w:rsidR="00D05171">
        <w:t>89</w:t>
      </w:r>
      <w:r w:rsidRPr="005467AE">
        <w:t>/</w:t>
      </w:r>
      <w:r w:rsidR="00D05171">
        <w:t>107</w:t>
      </w:r>
      <w:r w:rsidRPr="005467AE">
        <w:t xml:space="preserve"> helyrajzi számú, </w:t>
      </w:r>
      <w:r w:rsidR="00D05171">
        <w:t>3972 m</w:t>
      </w:r>
      <w:r w:rsidR="00D05171" w:rsidRPr="00D05171">
        <w:rPr>
          <w:vertAlign w:val="superscript"/>
        </w:rPr>
        <w:t>2</w:t>
      </w:r>
      <w:r w:rsidRPr="005467AE">
        <w:rPr>
          <w:vertAlign w:val="superscript"/>
        </w:rPr>
        <w:t xml:space="preserve"> </w:t>
      </w:r>
      <w:r w:rsidRPr="005467AE">
        <w:t>nagyságú</w:t>
      </w:r>
      <w:r w:rsidR="00D05171">
        <w:t xml:space="preserve"> közterületből.</w:t>
      </w:r>
    </w:p>
    <w:p w:rsidR="003D448F" w:rsidRDefault="003D448F" w:rsidP="004C517B">
      <w:pPr>
        <w:jc w:val="both"/>
      </w:pPr>
    </w:p>
    <w:p w:rsidR="003D448F" w:rsidRDefault="003D448F" w:rsidP="003D448F">
      <w:pPr>
        <w:jc w:val="both"/>
      </w:pPr>
      <w:r>
        <w:t xml:space="preserve">A telekmegosztás miatt a 189/107-es helyrajzi számú közterület a </w:t>
      </w:r>
      <w:r w:rsidRPr="008B0938">
        <w:t>Hortobágy Község Önkormányzat Képviselő-testülete 8/2021. (VI.</w:t>
      </w:r>
      <w:r w:rsidR="00D52604">
        <w:t xml:space="preserve"> </w:t>
      </w:r>
      <w:r w:rsidRPr="008B0938">
        <w:t xml:space="preserve">30.) </w:t>
      </w:r>
      <w:r>
        <w:t>számú „</w:t>
      </w:r>
      <w:r w:rsidRPr="008B0938">
        <w:t>Hortobágy Község nemzeti vagyonáról</w:t>
      </w:r>
      <w:r>
        <w:t xml:space="preserve">” szóló </w:t>
      </w:r>
      <w:r w:rsidRPr="008B0938">
        <w:t>önkormányzati rendelete</w:t>
      </w:r>
      <w:r>
        <w:t xml:space="preserve"> </w:t>
      </w:r>
      <w:r w:rsidRPr="00B15FFA">
        <w:t>forgalomképtelen törzsvagyon</w:t>
      </w:r>
      <w:r>
        <w:t>ából kerüljön át az üzleti vagyonába.</w:t>
      </w:r>
    </w:p>
    <w:p w:rsidR="003D448F" w:rsidRDefault="003D448F" w:rsidP="004C517B">
      <w:pPr>
        <w:jc w:val="both"/>
      </w:pPr>
    </w:p>
    <w:p w:rsidR="004C517B" w:rsidRPr="00E4114E" w:rsidRDefault="003D448F" w:rsidP="004C517B">
      <w:pPr>
        <w:jc w:val="both"/>
      </w:pPr>
      <w:r>
        <w:t>A telekmegosztás során a</w:t>
      </w:r>
      <w:r w:rsidR="004C517B" w:rsidRPr="005467AE">
        <w:t xml:space="preserve">z ingatlan </w:t>
      </w:r>
      <w:bookmarkStart w:id="1" w:name="_Hlk115340205"/>
      <w:r>
        <w:t>nyugati oldalán észak-dél irányban a jelenlegi járda és közművek miatt, minimum 5 m, maximum 6 m szélességű közterületet kell kialakítani, a fennmaradó területrészen pedig 3 egyenlő méretű építési területet kell létrehozni.</w:t>
      </w:r>
    </w:p>
    <w:p w:rsidR="003D448F" w:rsidRDefault="003D448F" w:rsidP="004C517B">
      <w:pPr>
        <w:jc w:val="both"/>
      </w:pPr>
    </w:p>
    <w:p w:rsidR="004C517B" w:rsidRDefault="004C517B" w:rsidP="004C517B">
      <w:pPr>
        <w:jc w:val="both"/>
      </w:pPr>
      <w:r w:rsidRPr="005467AE">
        <w:t xml:space="preserve">A Képviselő-testület felhatalmazza Jakab Ádám András polgármestert, hogy </w:t>
      </w:r>
      <w:r w:rsidR="003D448F">
        <w:t>189/107-es helyrajzi számú közterület telekmegosztását a fentiek szerint végezze el.</w:t>
      </w:r>
    </w:p>
    <w:p w:rsidR="00D5728B" w:rsidRDefault="00D5728B" w:rsidP="004C517B">
      <w:pPr>
        <w:jc w:val="both"/>
      </w:pPr>
    </w:p>
    <w:p w:rsidR="00D5728B" w:rsidRPr="005467AE" w:rsidRDefault="00D5728B" w:rsidP="004C517B">
      <w:pPr>
        <w:jc w:val="both"/>
      </w:pPr>
      <w:r w:rsidRPr="005467AE">
        <w:t xml:space="preserve">A Képviselő-testület </w:t>
      </w:r>
      <w:r>
        <w:t>megbízza</w:t>
      </w:r>
      <w:r w:rsidRPr="005467AE">
        <w:t xml:space="preserve"> Jakab Ádám András polgármestert,</w:t>
      </w:r>
      <w:r>
        <w:t xml:space="preserve"> hogy a telekalakítás során létrejött beépítetlen ingatlanokat értékbecslővel értékeltesse fel.</w:t>
      </w:r>
    </w:p>
    <w:bookmarkEnd w:id="1"/>
    <w:p w:rsidR="00573A4A" w:rsidRDefault="00573A4A" w:rsidP="00573A4A">
      <w:pPr>
        <w:jc w:val="both"/>
      </w:pPr>
    </w:p>
    <w:p w:rsidR="00573A4A" w:rsidRDefault="00573A4A" w:rsidP="00573A4A">
      <w:pPr>
        <w:jc w:val="both"/>
      </w:pPr>
      <w:r>
        <w:rPr>
          <w:b/>
        </w:rPr>
        <w:t>Határidő:</w:t>
      </w:r>
      <w:r>
        <w:t xml:space="preserve"> </w:t>
      </w:r>
      <w:r w:rsidR="00D52604">
        <w:t>azonnal, ill. folyamatos</w:t>
      </w:r>
    </w:p>
    <w:p w:rsidR="00573A4A" w:rsidRDefault="00573A4A" w:rsidP="00573A4A">
      <w:pPr>
        <w:jc w:val="both"/>
      </w:pPr>
      <w:r>
        <w:rPr>
          <w:b/>
        </w:rPr>
        <w:t>Felelős:</w:t>
      </w:r>
      <w:r>
        <w:t xml:space="preserve"> Jakab Ádám András polgármester</w:t>
      </w:r>
    </w:p>
    <w:p w:rsidR="00573A4A" w:rsidRDefault="00573A4A" w:rsidP="00573A4A">
      <w:pPr>
        <w:jc w:val="both"/>
      </w:pPr>
    </w:p>
    <w:p w:rsidR="003D448F" w:rsidRDefault="003D448F" w:rsidP="003D448F">
      <w:pPr>
        <w:jc w:val="center"/>
        <w:rPr>
          <w:b/>
        </w:rPr>
      </w:pPr>
      <w:r>
        <w:rPr>
          <w:b/>
        </w:rPr>
        <w:t>II. HATÁROZATI JAVASLAT</w:t>
      </w:r>
    </w:p>
    <w:p w:rsidR="003D448F" w:rsidRDefault="003D448F" w:rsidP="003D448F">
      <w:pPr>
        <w:jc w:val="center"/>
        <w:rPr>
          <w:b/>
        </w:rPr>
      </w:pPr>
    </w:p>
    <w:p w:rsidR="003D448F" w:rsidRPr="00E4114E" w:rsidRDefault="003D448F" w:rsidP="003D448F">
      <w:pPr>
        <w:jc w:val="both"/>
      </w:pPr>
      <w:r w:rsidRPr="00D05171">
        <w:t xml:space="preserve">Magyarország helyi önkormányzatairól 2011. évi CLXXXIX. törvény 107. § alapján Hortobágy Község Képviselő-testülete </w:t>
      </w:r>
      <w:r w:rsidR="00D5728B">
        <w:t xml:space="preserve">Németi Andrea és Pongrácz Zsolt által, </w:t>
      </w:r>
      <w:r>
        <w:t xml:space="preserve">a </w:t>
      </w:r>
      <w:r w:rsidRPr="005467AE">
        <w:t>1</w:t>
      </w:r>
      <w:r>
        <w:t>89</w:t>
      </w:r>
      <w:r w:rsidRPr="005467AE">
        <w:t>/</w:t>
      </w:r>
      <w:r>
        <w:t>107</w:t>
      </w:r>
      <w:r w:rsidRPr="005467AE">
        <w:t xml:space="preserve"> helyrajzi számú</w:t>
      </w:r>
      <w:r w:rsidRPr="00D05171">
        <w:t xml:space="preserve"> </w:t>
      </w:r>
      <w:r>
        <w:t>terület egy részének megvásárlására szól</w:t>
      </w:r>
      <w:r w:rsidR="00D5728B">
        <w:t>ó kérelmét a későbbiekben tárgyalja, miután a telekalakítással létrejön a megvásárolni kívánt ingatlan.</w:t>
      </w:r>
    </w:p>
    <w:p w:rsidR="003D448F" w:rsidRDefault="003D448F" w:rsidP="003D448F">
      <w:pPr>
        <w:jc w:val="both"/>
      </w:pPr>
    </w:p>
    <w:p w:rsidR="003D448F" w:rsidRPr="005467AE" w:rsidRDefault="003D448F" w:rsidP="003D448F">
      <w:pPr>
        <w:jc w:val="both"/>
      </w:pPr>
      <w:r w:rsidRPr="005467AE">
        <w:t>A Képviselő-testület felhatalmazza Jakab Ádám András polgármestert, hogy</w:t>
      </w:r>
      <w:r>
        <w:t xml:space="preserve"> fentiekről</w:t>
      </w:r>
      <w:r w:rsidRPr="005467AE">
        <w:t xml:space="preserve"> </w:t>
      </w:r>
      <w:r>
        <w:t>tájékoztassa a kérelmezőket</w:t>
      </w:r>
      <w:r w:rsidR="00D5728B">
        <w:t xml:space="preserve"> és a későbbiekben egyeztessen velük a telekalakítás után konkrétan megvásárolni kívánt terület megjelöléséről.</w:t>
      </w:r>
    </w:p>
    <w:p w:rsidR="003D448F" w:rsidRDefault="003D448F" w:rsidP="003D448F">
      <w:pPr>
        <w:rPr>
          <w:szCs w:val="24"/>
        </w:rPr>
      </w:pPr>
    </w:p>
    <w:p w:rsidR="003D448F" w:rsidRDefault="003D448F" w:rsidP="003D448F">
      <w:pPr>
        <w:jc w:val="both"/>
      </w:pPr>
      <w:r>
        <w:rPr>
          <w:b/>
        </w:rPr>
        <w:t>Határidő:</w:t>
      </w:r>
      <w:r>
        <w:t xml:space="preserve"> </w:t>
      </w:r>
      <w:r w:rsidR="00D52604">
        <w:t>telekalakítást követően</w:t>
      </w:r>
    </w:p>
    <w:p w:rsidR="003D448F" w:rsidRDefault="003D448F" w:rsidP="003D448F">
      <w:pPr>
        <w:jc w:val="both"/>
      </w:pPr>
      <w:r>
        <w:rPr>
          <w:b/>
        </w:rPr>
        <w:t>Felelős:</w:t>
      </w:r>
      <w:r>
        <w:t xml:space="preserve"> Jakab Ádám András polgármester</w:t>
      </w:r>
    </w:p>
    <w:p w:rsidR="00573A4A" w:rsidRDefault="00573A4A" w:rsidP="00573A4A">
      <w:pPr>
        <w:jc w:val="both"/>
      </w:pPr>
      <w:r>
        <w:rPr>
          <w:szCs w:val="24"/>
        </w:rPr>
        <w:t xml:space="preserve">                                                                                                            </w:t>
      </w:r>
    </w:p>
    <w:p w:rsidR="00573A4A" w:rsidRDefault="00573A4A" w:rsidP="00573A4A">
      <w:pPr>
        <w:jc w:val="both"/>
        <w:rPr>
          <w:b/>
          <w:szCs w:val="24"/>
        </w:rPr>
      </w:pPr>
      <w:r>
        <w:rPr>
          <w:b/>
          <w:bCs/>
          <w:szCs w:val="24"/>
        </w:rPr>
        <w:t>Hortobágy, 202</w:t>
      </w:r>
      <w:r w:rsidR="00F00C42">
        <w:rPr>
          <w:b/>
          <w:bCs/>
          <w:szCs w:val="24"/>
        </w:rPr>
        <w:t>3</w:t>
      </w:r>
      <w:r>
        <w:rPr>
          <w:b/>
          <w:bCs/>
          <w:szCs w:val="24"/>
        </w:rPr>
        <w:t xml:space="preserve">. </w:t>
      </w:r>
      <w:r w:rsidR="003D448F">
        <w:rPr>
          <w:b/>
          <w:bCs/>
          <w:szCs w:val="24"/>
        </w:rPr>
        <w:t>május 24</w:t>
      </w:r>
    </w:p>
    <w:p w:rsidR="00573A4A" w:rsidRDefault="00573A4A" w:rsidP="00573A4A">
      <w:pPr>
        <w:jc w:val="both"/>
        <w:rPr>
          <w:b/>
          <w:szCs w:val="24"/>
        </w:rPr>
      </w:pPr>
    </w:p>
    <w:p w:rsidR="00573A4A" w:rsidRDefault="00573A4A" w:rsidP="00573A4A">
      <w:pPr>
        <w:tabs>
          <w:tab w:val="center" w:pos="6096"/>
        </w:tabs>
        <w:jc w:val="both"/>
        <w:rPr>
          <w:b/>
          <w:szCs w:val="24"/>
        </w:rPr>
      </w:pPr>
      <w:r>
        <w:rPr>
          <w:b/>
          <w:szCs w:val="24"/>
        </w:rPr>
        <w:tab/>
        <w:t>Jakab Ádám András</w:t>
      </w:r>
    </w:p>
    <w:p w:rsidR="00573A4A" w:rsidRDefault="00573A4A" w:rsidP="00573A4A">
      <w:pPr>
        <w:tabs>
          <w:tab w:val="center" w:pos="6096"/>
        </w:tabs>
        <w:jc w:val="both"/>
        <w:rPr>
          <w:i/>
          <w:iCs/>
          <w:szCs w:val="24"/>
        </w:rPr>
      </w:pPr>
      <w:r>
        <w:rPr>
          <w:b/>
          <w:szCs w:val="24"/>
        </w:rPr>
        <w:tab/>
      </w:r>
      <w:proofErr w:type="gramStart"/>
      <w:r>
        <w:rPr>
          <w:szCs w:val="24"/>
        </w:rPr>
        <w:t>polgármester</w:t>
      </w:r>
      <w:proofErr w:type="gramEnd"/>
    </w:p>
    <w:p w:rsidR="00573A4A" w:rsidRDefault="00573A4A" w:rsidP="00573A4A">
      <w:pPr>
        <w:jc w:val="both"/>
        <w:rPr>
          <w:i/>
          <w:iCs/>
          <w:szCs w:val="24"/>
        </w:rPr>
      </w:pPr>
    </w:p>
    <w:p w:rsidR="00573A4A" w:rsidRDefault="00573A4A" w:rsidP="00573A4A">
      <w:pPr>
        <w:jc w:val="both"/>
        <w:rPr>
          <w:iCs/>
          <w:szCs w:val="24"/>
        </w:rPr>
      </w:pPr>
      <w:r>
        <w:rPr>
          <w:iCs/>
          <w:szCs w:val="24"/>
        </w:rPr>
        <w:t xml:space="preserve">Az előterjesztést törvényességi szempontból ellenőrizte: </w:t>
      </w:r>
    </w:p>
    <w:p w:rsidR="00D5728B" w:rsidRDefault="00D5728B" w:rsidP="00573A4A">
      <w:pPr>
        <w:jc w:val="both"/>
        <w:rPr>
          <w:iCs/>
          <w:szCs w:val="24"/>
        </w:rPr>
      </w:pPr>
    </w:p>
    <w:p w:rsidR="00573A4A" w:rsidRDefault="00573A4A" w:rsidP="00573A4A">
      <w:pPr>
        <w:tabs>
          <w:tab w:val="center" w:pos="6096"/>
        </w:tabs>
        <w:jc w:val="both"/>
        <w:rPr>
          <w:b/>
          <w:szCs w:val="24"/>
        </w:rPr>
      </w:pPr>
      <w:r>
        <w:rPr>
          <w:b/>
          <w:szCs w:val="24"/>
        </w:rPr>
        <w:tab/>
      </w:r>
      <w:proofErr w:type="gramStart"/>
      <w:r>
        <w:rPr>
          <w:b/>
          <w:szCs w:val="24"/>
        </w:rPr>
        <w:t>dr.</w:t>
      </w:r>
      <w:proofErr w:type="gramEnd"/>
      <w:r>
        <w:rPr>
          <w:b/>
          <w:szCs w:val="24"/>
        </w:rPr>
        <w:t xml:space="preserve"> Koroknai-Bokor Erzsébet</w:t>
      </w:r>
    </w:p>
    <w:p w:rsidR="00573A4A" w:rsidRDefault="00573A4A" w:rsidP="00573A4A">
      <w:pPr>
        <w:tabs>
          <w:tab w:val="center" w:pos="6096"/>
        </w:tabs>
        <w:jc w:val="both"/>
        <w:rPr>
          <w:szCs w:val="24"/>
        </w:rPr>
      </w:pPr>
      <w:r>
        <w:rPr>
          <w:b/>
          <w:szCs w:val="24"/>
        </w:rPr>
        <w:tab/>
      </w:r>
      <w:proofErr w:type="gramStart"/>
      <w:r>
        <w:rPr>
          <w:szCs w:val="24"/>
        </w:rPr>
        <w:t>kirendeltség-vezető</w:t>
      </w:r>
      <w:proofErr w:type="gramEnd"/>
    </w:p>
    <w:p w:rsidR="00573A4A" w:rsidRDefault="00573A4A" w:rsidP="00573A4A">
      <w:pPr>
        <w:jc w:val="both"/>
      </w:pPr>
      <w:r>
        <w:tab/>
        <w:t xml:space="preserve">                                      </w:t>
      </w:r>
    </w:p>
    <w:p w:rsidR="007D3D9E" w:rsidRPr="003C7BB7" w:rsidRDefault="007D3D9E" w:rsidP="003C7BB7">
      <w:pPr>
        <w:suppressAutoHyphens w:val="0"/>
        <w:spacing w:after="160" w:line="259" w:lineRule="auto"/>
        <w:rPr>
          <w:rFonts w:ascii="Liberation Serif" w:eastAsia="SimSun" w:hAnsi="Liberation Serif" w:cs="Mangal"/>
          <w:b/>
          <w:kern w:val="3"/>
          <w:szCs w:val="24"/>
          <w:lang w:bidi="hi-IN"/>
        </w:rPr>
      </w:pPr>
    </w:p>
    <w:sectPr w:rsidR="007D3D9E" w:rsidRPr="003C7B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lvl w:ilvl="0">
      <w:start w:val="3"/>
      <w:numFmt w:val="bullet"/>
      <w:pStyle w:val="Cmsor9"/>
      <w:lvlText w:val="-"/>
      <w:lvlJc w:val="left"/>
      <w:pPr>
        <w:tabs>
          <w:tab w:val="num" w:pos="0"/>
        </w:tabs>
        <w:ind w:left="502" w:hanging="360"/>
      </w:pPr>
      <w:rPr>
        <w:rFonts w:ascii="Times New Roman" w:hAnsi="Times New Roman" w:cs="Times New Roman"/>
        <w:sz w:val="24"/>
        <w:szCs w:val="24"/>
        <w:lang w:val="hu-HU"/>
      </w:rPr>
    </w:lvl>
  </w:abstractNum>
  <w:abstractNum w:abstractNumId="2" w15:restartNumberingAfterBreak="0">
    <w:nsid w:val="498D595B"/>
    <w:multiLevelType w:val="multilevel"/>
    <w:tmpl w:val="8C0AFFE8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864B3"/>
    <w:multiLevelType w:val="hybridMultilevel"/>
    <w:tmpl w:val="79902BD6"/>
    <w:lvl w:ilvl="0" w:tplc="00261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BC3E69"/>
    <w:multiLevelType w:val="hybridMultilevel"/>
    <w:tmpl w:val="27E83F34"/>
    <w:lvl w:ilvl="0" w:tplc="5CA0E5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56"/>
    <w:rsid w:val="00002A0A"/>
    <w:rsid w:val="000242F3"/>
    <w:rsid w:val="00035A2D"/>
    <w:rsid w:val="000373FC"/>
    <w:rsid w:val="00064D42"/>
    <w:rsid w:val="00090064"/>
    <w:rsid w:val="000D7610"/>
    <w:rsid w:val="001069DE"/>
    <w:rsid w:val="001127F7"/>
    <w:rsid w:val="00164B56"/>
    <w:rsid w:val="00176D6E"/>
    <w:rsid w:val="00186EB8"/>
    <w:rsid w:val="001B234B"/>
    <w:rsid w:val="001B32DD"/>
    <w:rsid w:val="001B7E3F"/>
    <w:rsid w:val="001D24EB"/>
    <w:rsid w:val="00216B6F"/>
    <w:rsid w:val="00222135"/>
    <w:rsid w:val="00256232"/>
    <w:rsid w:val="00284934"/>
    <w:rsid w:val="0028742F"/>
    <w:rsid w:val="0029548D"/>
    <w:rsid w:val="00296F10"/>
    <w:rsid w:val="002A7F9E"/>
    <w:rsid w:val="002B0205"/>
    <w:rsid w:val="002B08D0"/>
    <w:rsid w:val="002D29B9"/>
    <w:rsid w:val="002D52A3"/>
    <w:rsid w:val="002F1C85"/>
    <w:rsid w:val="00345C1C"/>
    <w:rsid w:val="0035755E"/>
    <w:rsid w:val="00364126"/>
    <w:rsid w:val="003655F6"/>
    <w:rsid w:val="003A20BD"/>
    <w:rsid w:val="003B426D"/>
    <w:rsid w:val="003C7BB7"/>
    <w:rsid w:val="003D448F"/>
    <w:rsid w:val="00405DD3"/>
    <w:rsid w:val="00475CBC"/>
    <w:rsid w:val="004B58EB"/>
    <w:rsid w:val="004C1260"/>
    <w:rsid w:val="004C2168"/>
    <w:rsid w:val="004C3728"/>
    <w:rsid w:val="004C517B"/>
    <w:rsid w:val="004F07F4"/>
    <w:rsid w:val="004F6371"/>
    <w:rsid w:val="00514750"/>
    <w:rsid w:val="00546CBC"/>
    <w:rsid w:val="005517E3"/>
    <w:rsid w:val="00564134"/>
    <w:rsid w:val="00573A4A"/>
    <w:rsid w:val="005813A9"/>
    <w:rsid w:val="00590D33"/>
    <w:rsid w:val="005D4FF6"/>
    <w:rsid w:val="005E5D71"/>
    <w:rsid w:val="006044BD"/>
    <w:rsid w:val="00625704"/>
    <w:rsid w:val="00631528"/>
    <w:rsid w:val="00646079"/>
    <w:rsid w:val="006641AD"/>
    <w:rsid w:val="00664BDB"/>
    <w:rsid w:val="0067322C"/>
    <w:rsid w:val="00674771"/>
    <w:rsid w:val="00682670"/>
    <w:rsid w:val="00683D5D"/>
    <w:rsid w:val="006932DC"/>
    <w:rsid w:val="006C436E"/>
    <w:rsid w:val="006D27EC"/>
    <w:rsid w:val="006D427E"/>
    <w:rsid w:val="006D7BAB"/>
    <w:rsid w:val="006F2BBF"/>
    <w:rsid w:val="006F7921"/>
    <w:rsid w:val="007A5729"/>
    <w:rsid w:val="007D3D9E"/>
    <w:rsid w:val="007F0EA0"/>
    <w:rsid w:val="007F1DA2"/>
    <w:rsid w:val="007F28C7"/>
    <w:rsid w:val="00840263"/>
    <w:rsid w:val="00851342"/>
    <w:rsid w:val="00874B5E"/>
    <w:rsid w:val="00875C1F"/>
    <w:rsid w:val="008D7081"/>
    <w:rsid w:val="008E41CC"/>
    <w:rsid w:val="008F478E"/>
    <w:rsid w:val="00914A9E"/>
    <w:rsid w:val="00934DE5"/>
    <w:rsid w:val="0093631E"/>
    <w:rsid w:val="0094038B"/>
    <w:rsid w:val="0097639B"/>
    <w:rsid w:val="009A6979"/>
    <w:rsid w:val="009C73D1"/>
    <w:rsid w:val="009E4A9F"/>
    <w:rsid w:val="00A16C0A"/>
    <w:rsid w:val="00A22364"/>
    <w:rsid w:val="00A55AFC"/>
    <w:rsid w:val="00A86C3E"/>
    <w:rsid w:val="00AA291C"/>
    <w:rsid w:val="00AB6B27"/>
    <w:rsid w:val="00AD05FE"/>
    <w:rsid w:val="00B122ED"/>
    <w:rsid w:val="00B15FFA"/>
    <w:rsid w:val="00B20E10"/>
    <w:rsid w:val="00B23FD6"/>
    <w:rsid w:val="00B67469"/>
    <w:rsid w:val="00B70232"/>
    <w:rsid w:val="00B7480A"/>
    <w:rsid w:val="00B74DD2"/>
    <w:rsid w:val="00B811A5"/>
    <w:rsid w:val="00B94E4E"/>
    <w:rsid w:val="00BA254E"/>
    <w:rsid w:val="00BB2F51"/>
    <w:rsid w:val="00BC0B8E"/>
    <w:rsid w:val="00BD22B6"/>
    <w:rsid w:val="00BF2370"/>
    <w:rsid w:val="00C01816"/>
    <w:rsid w:val="00C07CC9"/>
    <w:rsid w:val="00C71B19"/>
    <w:rsid w:val="00C81962"/>
    <w:rsid w:val="00C843D7"/>
    <w:rsid w:val="00CC0178"/>
    <w:rsid w:val="00CD1C85"/>
    <w:rsid w:val="00CD1EE5"/>
    <w:rsid w:val="00CF1E22"/>
    <w:rsid w:val="00D05171"/>
    <w:rsid w:val="00D120F7"/>
    <w:rsid w:val="00D40A1B"/>
    <w:rsid w:val="00D52604"/>
    <w:rsid w:val="00D5728B"/>
    <w:rsid w:val="00D740F2"/>
    <w:rsid w:val="00D74F12"/>
    <w:rsid w:val="00DB2AB1"/>
    <w:rsid w:val="00DE5DA2"/>
    <w:rsid w:val="00E052FB"/>
    <w:rsid w:val="00E6604A"/>
    <w:rsid w:val="00EB23E9"/>
    <w:rsid w:val="00EC6ED7"/>
    <w:rsid w:val="00ED3A40"/>
    <w:rsid w:val="00F00C42"/>
    <w:rsid w:val="00F469B6"/>
    <w:rsid w:val="00F50FDA"/>
    <w:rsid w:val="00F536A4"/>
    <w:rsid w:val="00F55D2C"/>
    <w:rsid w:val="00F97D13"/>
    <w:rsid w:val="00FB694F"/>
    <w:rsid w:val="00FD5429"/>
    <w:rsid w:val="00FD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C05633-30A4-4DA8-A5F3-AB0BA659B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127F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D22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9">
    <w:name w:val="heading 9"/>
    <w:basedOn w:val="Norml"/>
    <w:next w:val="Norml"/>
    <w:link w:val="Cmsor9Char"/>
    <w:qFormat/>
    <w:rsid w:val="006F7921"/>
    <w:pPr>
      <w:keepNext/>
      <w:widowControl w:val="0"/>
      <w:numPr>
        <w:ilvl w:val="8"/>
        <w:numId w:val="1"/>
      </w:numPr>
      <w:tabs>
        <w:tab w:val="center" w:pos="7380"/>
      </w:tabs>
      <w:ind w:left="708"/>
      <w:outlineLvl w:val="8"/>
    </w:pPr>
    <w:rPr>
      <w:rFonts w:eastAsia="Lucida Sans Unicode"/>
      <w:b/>
      <w:color w:val="000000"/>
      <w:sz w:val="28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164B56"/>
    <w:pPr>
      <w:jc w:val="both"/>
    </w:pPr>
    <w:rPr>
      <w:sz w:val="28"/>
    </w:rPr>
  </w:style>
  <w:style w:type="character" w:customStyle="1" w:styleId="SzvegtrzsChar">
    <w:name w:val="Szövegtörzs Char"/>
    <w:basedOn w:val="Bekezdsalapbettpusa"/>
    <w:link w:val="Szvegtrzs"/>
    <w:rsid w:val="00164B56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WW-Szvegtrzs2">
    <w:name w:val="WW-Szövegtörzs 2"/>
    <w:basedOn w:val="Norml"/>
    <w:rsid w:val="00164B56"/>
    <w:rPr>
      <w:sz w:val="28"/>
    </w:rPr>
  </w:style>
  <w:style w:type="paragraph" w:styleId="Listaszerbekezds">
    <w:name w:val="List Paragraph"/>
    <w:basedOn w:val="Norml"/>
    <w:uiPriority w:val="34"/>
    <w:qFormat/>
    <w:rsid w:val="00D740F2"/>
    <w:pPr>
      <w:ind w:left="720"/>
      <w:contextualSpacing/>
    </w:pPr>
  </w:style>
  <w:style w:type="paragraph" w:customStyle="1" w:styleId="Standard">
    <w:name w:val="Standard"/>
    <w:rsid w:val="00A86C3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Num8">
    <w:name w:val="WWNum8"/>
    <w:basedOn w:val="Nemlista"/>
    <w:rsid w:val="00A86C3E"/>
    <w:pPr>
      <w:numPr>
        <w:numId w:val="2"/>
      </w:numPr>
    </w:pPr>
  </w:style>
  <w:style w:type="character" w:customStyle="1" w:styleId="Cmsor9Char">
    <w:name w:val="Címsor 9 Char"/>
    <w:basedOn w:val="Bekezdsalapbettpusa"/>
    <w:link w:val="Cmsor9"/>
    <w:rsid w:val="006F7921"/>
    <w:rPr>
      <w:rFonts w:ascii="Times New Roman" w:eastAsia="Lucida Sans Unicode" w:hAnsi="Times New Roman" w:cs="Times New Roman"/>
      <w:b/>
      <w:color w:val="000000"/>
      <w:sz w:val="28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7F9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7F9E"/>
    <w:rPr>
      <w:rFonts w:ascii="Segoe UI" w:eastAsia="Times New Roman" w:hAnsi="Segoe UI" w:cs="Segoe UI"/>
      <w:sz w:val="18"/>
      <w:szCs w:val="18"/>
      <w:lang w:eastAsia="zh-CN"/>
    </w:rPr>
  </w:style>
  <w:style w:type="character" w:styleId="Hiperhivatkozs">
    <w:name w:val="Hyperlink"/>
    <w:basedOn w:val="Bekezdsalapbettpusa"/>
    <w:uiPriority w:val="99"/>
    <w:unhideWhenUsed/>
    <w:rsid w:val="00C843D7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BD22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character" w:customStyle="1" w:styleId="highlighted">
    <w:name w:val="highlighted"/>
    <w:basedOn w:val="Bekezdsalapbettpusa"/>
    <w:rsid w:val="009C73D1"/>
  </w:style>
  <w:style w:type="paragraph" w:customStyle="1" w:styleId="Default">
    <w:name w:val="Default"/>
    <w:rsid w:val="006315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csostblzat">
    <w:name w:val="Table Grid"/>
    <w:basedOn w:val="Normltblzat"/>
    <w:uiPriority w:val="39"/>
    <w:rsid w:val="00216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52DF3-9CE5-4CCA-A54F-FF4CE9E8D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692</Words>
  <Characters>4779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Szocialis</dc:creator>
  <cp:lastModifiedBy>Kirendeltség vezető</cp:lastModifiedBy>
  <cp:revision>4</cp:revision>
  <cp:lastPrinted>2022-11-09T13:31:00Z</cp:lastPrinted>
  <dcterms:created xsi:type="dcterms:W3CDTF">2023-05-24T11:14:00Z</dcterms:created>
  <dcterms:modified xsi:type="dcterms:W3CDTF">2023-05-24T14:02:00Z</dcterms:modified>
</cp:coreProperties>
</file>