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5B9A29" w14:textId="77777777" w:rsidR="00164B56" w:rsidRDefault="00164B56" w:rsidP="00164B56">
      <w:pPr>
        <w:tabs>
          <w:tab w:val="left" w:pos="0"/>
        </w:tabs>
        <w:spacing w:line="200" w:lineRule="atLeast"/>
        <w:rPr>
          <w:b/>
          <w:bCs/>
          <w:sz w:val="28"/>
          <w:szCs w:val="28"/>
        </w:rPr>
      </w:pPr>
      <w:r>
        <w:rPr>
          <w:b/>
          <w:bCs/>
          <w:sz w:val="28"/>
          <w:szCs w:val="28"/>
        </w:rPr>
        <w:t xml:space="preserve">      </w:t>
      </w:r>
      <w:r>
        <w:rPr>
          <w:b/>
          <w:bCs/>
          <w:i/>
          <w:iCs/>
          <w:szCs w:val="24"/>
        </w:rPr>
        <w:t xml:space="preserve">                                                                                    </w:t>
      </w:r>
      <w:r w:rsidR="00EC6ED7">
        <w:rPr>
          <w:b/>
          <w:bCs/>
          <w:i/>
          <w:iCs/>
          <w:szCs w:val="24"/>
        </w:rPr>
        <w:t xml:space="preserve">                             </w:t>
      </w:r>
    </w:p>
    <w:p w14:paraId="7F35E1D2" w14:textId="77777777" w:rsidR="00164B56" w:rsidRDefault="00164B56" w:rsidP="00164B56">
      <w:pPr>
        <w:tabs>
          <w:tab w:val="left" w:pos="0"/>
        </w:tabs>
        <w:spacing w:line="200" w:lineRule="atLeast"/>
        <w:rPr>
          <w:b/>
          <w:bCs/>
          <w:sz w:val="28"/>
          <w:szCs w:val="28"/>
        </w:rPr>
      </w:pPr>
    </w:p>
    <w:p w14:paraId="512527B4" w14:textId="69A5793B" w:rsidR="00164B56" w:rsidRPr="00D74F12" w:rsidRDefault="00164B56" w:rsidP="00164B56">
      <w:pPr>
        <w:tabs>
          <w:tab w:val="left" w:pos="0"/>
        </w:tabs>
        <w:spacing w:line="200" w:lineRule="atLeast"/>
        <w:rPr>
          <w:b/>
          <w:bCs/>
          <w:szCs w:val="24"/>
        </w:rPr>
      </w:pPr>
      <w:r>
        <w:rPr>
          <w:b/>
          <w:bCs/>
          <w:szCs w:val="24"/>
        </w:rPr>
        <w:t xml:space="preserve">Hortobágy Község </w:t>
      </w:r>
      <w:proofErr w:type="gramStart"/>
      <w:r>
        <w:rPr>
          <w:b/>
          <w:bCs/>
          <w:szCs w:val="24"/>
        </w:rPr>
        <w:t>Önkormányzatának</w:t>
      </w:r>
      <w:r w:rsidR="00D74F12">
        <w:rPr>
          <w:b/>
          <w:bCs/>
          <w:szCs w:val="24"/>
        </w:rPr>
        <w:t xml:space="preserve">    </w:t>
      </w:r>
      <w:r w:rsidR="00D74F12">
        <w:rPr>
          <w:b/>
          <w:bCs/>
          <w:szCs w:val="24"/>
        </w:rPr>
        <w:tab/>
      </w:r>
      <w:r w:rsidR="00D74F12">
        <w:rPr>
          <w:b/>
          <w:bCs/>
          <w:szCs w:val="24"/>
        </w:rPr>
        <w:tab/>
      </w:r>
      <w:r w:rsidR="00AA5CFF">
        <w:rPr>
          <w:b/>
          <w:bCs/>
          <w:szCs w:val="24"/>
        </w:rPr>
        <w:tab/>
      </w:r>
      <w:r w:rsidR="00AA5CFF">
        <w:rPr>
          <w:b/>
          <w:bCs/>
          <w:szCs w:val="24"/>
        </w:rPr>
        <w:tab/>
      </w:r>
      <w:r w:rsidR="00B51CBE">
        <w:rPr>
          <w:b/>
          <w:bCs/>
          <w:szCs w:val="24"/>
        </w:rPr>
        <w:t>5</w:t>
      </w:r>
      <w:proofErr w:type="gramEnd"/>
      <w:r w:rsidR="0097639B">
        <w:rPr>
          <w:b/>
          <w:bCs/>
          <w:szCs w:val="24"/>
        </w:rPr>
        <w:t>.</w:t>
      </w:r>
      <w:r w:rsidR="00D74F12" w:rsidRPr="00D74F12">
        <w:rPr>
          <w:b/>
          <w:bCs/>
          <w:iCs/>
          <w:szCs w:val="24"/>
        </w:rPr>
        <w:t xml:space="preserve"> s</w:t>
      </w:r>
      <w:r w:rsidR="00D74F12" w:rsidRPr="00D74F12">
        <w:rPr>
          <w:b/>
          <w:bCs/>
          <w:iCs/>
          <w:sz w:val="22"/>
          <w:szCs w:val="22"/>
        </w:rPr>
        <w:t>z. napirend</w:t>
      </w:r>
    </w:p>
    <w:p w14:paraId="19710C52" w14:textId="77777777" w:rsidR="00164B56" w:rsidRDefault="00164B56" w:rsidP="00164B56">
      <w:pPr>
        <w:ind w:left="-15"/>
        <w:rPr>
          <w:b/>
          <w:bCs/>
          <w:sz w:val="28"/>
          <w:szCs w:val="28"/>
        </w:rPr>
      </w:pPr>
      <w:r>
        <w:rPr>
          <w:b/>
          <w:bCs/>
          <w:szCs w:val="24"/>
        </w:rPr>
        <w:t>Polgármesterétől</w:t>
      </w:r>
    </w:p>
    <w:p w14:paraId="20F256CB" w14:textId="77777777" w:rsidR="00164B56" w:rsidRDefault="00164B56" w:rsidP="00164B56">
      <w:pPr>
        <w:ind w:left="-15"/>
        <w:rPr>
          <w:sz w:val="28"/>
          <w:szCs w:val="28"/>
        </w:rPr>
      </w:pPr>
      <w:r>
        <w:rPr>
          <w:b/>
          <w:bCs/>
          <w:sz w:val="28"/>
          <w:szCs w:val="28"/>
        </w:rPr>
        <w:t>________________________________________________________________</w:t>
      </w:r>
    </w:p>
    <w:p w14:paraId="330A4DB2" w14:textId="77777777" w:rsidR="00B51CBE" w:rsidRDefault="00B51CBE" w:rsidP="00B51CBE">
      <w:pPr>
        <w:jc w:val="center"/>
        <w:rPr>
          <w:b/>
          <w:sz w:val="28"/>
          <w:szCs w:val="28"/>
        </w:rPr>
      </w:pPr>
    </w:p>
    <w:p w14:paraId="0BF87BA5" w14:textId="2D5363B5" w:rsidR="00164B56" w:rsidRDefault="00B51CBE" w:rsidP="00B51CBE">
      <w:pPr>
        <w:jc w:val="center"/>
        <w:rPr>
          <w:b/>
          <w:sz w:val="28"/>
          <w:szCs w:val="28"/>
        </w:rPr>
      </w:pPr>
      <w:r w:rsidRPr="00B51CBE">
        <w:rPr>
          <w:b/>
          <w:sz w:val="28"/>
          <w:szCs w:val="28"/>
        </w:rPr>
        <w:t>KÜLÖNFÉLÉK</w:t>
      </w:r>
    </w:p>
    <w:p w14:paraId="7324D983" w14:textId="77777777" w:rsidR="00B51CBE" w:rsidRPr="00B51CBE" w:rsidRDefault="00B51CBE" w:rsidP="00B51CBE">
      <w:pPr>
        <w:jc w:val="center"/>
        <w:rPr>
          <w:b/>
          <w:sz w:val="28"/>
          <w:szCs w:val="28"/>
        </w:rPr>
      </w:pPr>
    </w:p>
    <w:p w14:paraId="56AC30DF" w14:textId="67B970B9" w:rsidR="00164B56" w:rsidRDefault="00DD5C1D" w:rsidP="00164B56">
      <w:pPr>
        <w:jc w:val="center"/>
        <w:rPr>
          <w:b/>
          <w:bCs/>
          <w:szCs w:val="24"/>
          <w:u w:val="single"/>
        </w:rPr>
      </w:pPr>
      <w:r>
        <w:rPr>
          <w:b/>
          <w:bCs/>
          <w:szCs w:val="24"/>
          <w:u w:val="single"/>
        </w:rPr>
        <w:t>Tájékoztatás</w:t>
      </w:r>
    </w:p>
    <w:p w14:paraId="5026460B" w14:textId="77777777" w:rsidR="00B51CBE" w:rsidRDefault="00B51CBE" w:rsidP="00164B56">
      <w:pPr>
        <w:jc w:val="center"/>
        <w:rPr>
          <w:b/>
          <w:szCs w:val="24"/>
        </w:rPr>
      </w:pPr>
    </w:p>
    <w:p w14:paraId="26DBC33D" w14:textId="3412FFB3" w:rsidR="00164B56" w:rsidRDefault="0097639B" w:rsidP="00164B56">
      <w:pPr>
        <w:jc w:val="center"/>
        <w:rPr>
          <w:sz w:val="26"/>
          <w:szCs w:val="26"/>
        </w:rPr>
      </w:pPr>
      <w:r w:rsidRPr="0097639B">
        <w:rPr>
          <w:szCs w:val="24"/>
        </w:rPr>
        <w:t>(</w:t>
      </w:r>
      <w:r w:rsidR="00164B56" w:rsidRPr="0097639B">
        <w:rPr>
          <w:szCs w:val="24"/>
        </w:rPr>
        <w:t>a képviselő-testület 20</w:t>
      </w:r>
      <w:r w:rsidR="002A7F9E" w:rsidRPr="0097639B">
        <w:rPr>
          <w:szCs w:val="24"/>
        </w:rPr>
        <w:t>2</w:t>
      </w:r>
      <w:r w:rsidR="0037759D">
        <w:rPr>
          <w:szCs w:val="24"/>
        </w:rPr>
        <w:t>3</w:t>
      </w:r>
      <w:r w:rsidR="00164B56" w:rsidRPr="0097639B">
        <w:rPr>
          <w:szCs w:val="24"/>
        </w:rPr>
        <w:t xml:space="preserve">. </w:t>
      </w:r>
      <w:r w:rsidR="007D5F4B">
        <w:rPr>
          <w:szCs w:val="24"/>
        </w:rPr>
        <w:t>február 28</w:t>
      </w:r>
      <w:r w:rsidR="00164B56" w:rsidRPr="0097639B">
        <w:rPr>
          <w:szCs w:val="24"/>
        </w:rPr>
        <w:t>-i</w:t>
      </w:r>
      <w:r w:rsidR="00831E1A">
        <w:rPr>
          <w:szCs w:val="24"/>
        </w:rPr>
        <w:t xml:space="preserve"> rendkívüli</w:t>
      </w:r>
      <w:r w:rsidR="00995797">
        <w:rPr>
          <w:szCs w:val="24"/>
        </w:rPr>
        <w:t>, nyilvános</w:t>
      </w:r>
      <w:r w:rsidR="00164B56" w:rsidRPr="0097639B">
        <w:rPr>
          <w:szCs w:val="24"/>
        </w:rPr>
        <w:t xml:space="preserve"> ülésére</w:t>
      </w:r>
      <w:r>
        <w:rPr>
          <w:b/>
          <w:szCs w:val="24"/>
        </w:rPr>
        <w:t>)</w:t>
      </w:r>
    </w:p>
    <w:p w14:paraId="57DDC809" w14:textId="77777777" w:rsidR="00164B56" w:rsidRDefault="00164B56" w:rsidP="00164B56">
      <w:pPr>
        <w:jc w:val="center"/>
        <w:rPr>
          <w:sz w:val="26"/>
          <w:szCs w:val="26"/>
        </w:rPr>
      </w:pPr>
    </w:p>
    <w:p w14:paraId="724FE90B" w14:textId="749D0E8C" w:rsidR="0097639B" w:rsidRDefault="00164B56" w:rsidP="0097639B">
      <w:pPr>
        <w:pStyle w:val="Szvegtrzs"/>
        <w:spacing w:line="200" w:lineRule="atLeast"/>
        <w:rPr>
          <w:sz w:val="24"/>
          <w:szCs w:val="24"/>
        </w:rPr>
      </w:pPr>
      <w:r>
        <w:rPr>
          <w:b/>
          <w:sz w:val="24"/>
          <w:szCs w:val="24"/>
          <w:u w:val="single"/>
        </w:rPr>
        <w:t>Tárgy:</w:t>
      </w:r>
      <w:r>
        <w:rPr>
          <w:sz w:val="24"/>
          <w:szCs w:val="24"/>
        </w:rPr>
        <w:t xml:space="preserve"> </w:t>
      </w:r>
      <w:r w:rsidR="007D5F4B">
        <w:rPr>
          <w:sz w:val="24"/>
          <w:szCs w:val="24"/>
        </w:rPr>
        <w:t>Helyi vásár és fizető parkolók 2023. évi működése</w:t>
      </w:r>
    </w:p>
    <w:p w14:paraId="7EAC3AC9" w14:textId="77777777" w:rsidR="00164B56" w:rsidRDefault="00164B56" w:rsidP="003C09AD">
      <w:pPr>
        <w:pStyle w:val="Szvegtrzs"/>
        <w:spacing w:line="200" w:lineRule="atLeast"/>
        <w:rPr>
          <w:sz w:val="24"/>
          <w:szCs w:val="24"/>
        </w:rPr>
      </w:pPr>
    </w:p>
    <w:p w14:paraId="30583186" w14:textId="77777777" w:rsidR="00164B56" w:rsidRDefault="00164B56" w:rsidP="0097639B">
      <w:pPr>
        <w:pStyle w:val="Szvegtrzs"/>
        <w:spacing w:line="200" w:lineRule="atLeast"/>
        <w:jc w:val="left"/>
        <w:rPr>
          <w:i/>
          <w:iCs/>
          <w:sz w:val="24"/>
          <w:szCs w:val="24"/>
        </w:rPr>
      </w:pPr>
      <w:r>
        <w:rPr>
          <w:i/>
          <w:iCs/>
          <w:sz w:val="24"/>
          <w:szCs w:val="24"/>
        </w:rPr>
        <w:t>Tisztelt Képviselő-testület!</w:t>
      </w:r>
    </w:p>
    <w:p w14:paraId="4270A8F0" w14:textId="77777777" w:rsidR="003C09AD" w:rsidRPr="003C09AD" w:rsidRDefault="003C09AD" w:rsidP="003C09AD">
      <w:pPr>
        <w:pStyle w:val="Szvegtrzs"/>
        <w:spacing w:line="200" w:lineRule="atLeast"/>
        <w:rPr>
          <w:iCs/>
          <w:sz w:val="24"/>
          <w:szCs w:val="24"/>
        </w:rPr>
      </w:pPr>
    </w:p>
    <w:p w14:paraId="484418DB" w14:textId="401E5D86" w:rsidR="007D5F4B" w:rsidRDefault="007D5F4B" w:rsidP="0006160B">
      <w:pPr>
        <w:pStyle w:val="Szvegtrzs"/>
        <w:spacing w:line="276" w:lineRule="auto"/>
        <w:rPr>
          <w:iCs/>
          <w:sz w:val="24"/>
          <w:szCs w:val="24"/>
        </w:rPr>
      </w:pPr>
      <w:r>
        <w:rPr>
          <w:iCs/>
          <w:sz w:val="24"/>
          <w:szCs w:val="24"/>
        </w:rPr>
        <w:t>A V. – GINOP-7.1.9-17-2018-00024 kódszámú pályázat keretében sikeres közbeszerzési eljárás</w:t>
      </w:r>
      <w:r w:rsidR="00B51CBE">
        <w:rPr>
          <w:iCs/>
          <w:sz w:val="24"/>
          <w:szCs w:val="24"/>
        </w:rPr>
        <w:t xml:space="preserve"> és a szerződések megkötése</w:t>
      </w:r>
      <w:r>
        <w:rPr>
          <w:iCs/>
          <w:sz w:val="24"/>
          <w:szCs w:val="24"/>
        </w:rPr>
        <w:t xml:space="preserve"> után elindulhat a kivitelezés. A vásárteret, folyópartot, Pásztormúzeumot, Körszínt, Látogató Központot, csárdakertet érintő építési beruházás március hónapban várhatóan elindul.</w:t>
      </w:r>
    </w:p>
    <w:p w14:paraId="125F66F5" w14:textId="40E83964" w:rsidR="007D5F4B" w:rsidRDefault="007D5F4B" w:rsidP="0006160B">
      <w:pPr>
        <w:pStyle w:val="Szvegtrzs"/>
        <w:spacing w:line="276" w:lineRule="auto"/>
        <w:rPr>
          <w:iCs/>
          <w:sz w:val="24"/>
          <w:szCs w:val="24"/>
        </w:rPr>
      </w:pPr>
      <w:r>
        <w:rPr>
          <w:iCs/>
          <w:sz w:val="24"/>
          <w:szCs w:val="24"/>
        </w:rPr>
        <w:t xml:space="preserve">Az építkezés következtében a vásártér nem lesz használható sem </w:t>
      </w:r>
      <w:r w:rsidR="00B51CBE">
        <w:rPr>
          <w:iCs/>
          <w:sz w:val="24"/>
          <w:szCs w:val="24"/>
        </w:rPr>
        <w:t xml:space="preserve">parkoltatásra sem a helyi </w:t>
      </w:r>
      <w:proofErr w:type="gramStart"/>
      <w:r w:rsidR="00B51CBE">
        <w:rPr>
          <w:iCs/>
          <w:sz w:val="24"/>
          <w:szCs w:val="24"/>
        </w:rPr>
        <w:t xml:space="preserve">vásár </w:t>
      </w:r>
      <w:r>
        <w:rPr>
          <w:iCs/>
          <w:sz w:val="24"/>
          <w:szCs w:val="24"/>
        </w:rPr>
        <w:t>működtetésre</w:t>
      </w:r>
      <w:proofErr w:type="gramEnd"/>
      <w:r>
        <w:rPr>
          <w:iCs/>
          <w:sz w:val="24"/>
          <w:szCs w:val="24"/>
        </w:rPr>
        <w:t>.</w:t>
      </w:r>
    </w:p>
    <w:p w14:paraId="0D50997D" w14:textId="77777777" w:rsidR="007D5F4B" w:rsidRDefault="007D5F4B" w:rsidP="0006160B">
      <w:pPr>
        <w:pStyle w:val="Szvegtrzs"/>
        <w:spacing w:line="276" w:lineRule="auto"/>
        <w:rPr>
          <w:iCs/>
          <w:sz w:val="24"/>
          <w:szCs w:val="24"/>
        </w:rPr>
      </w:pPr>
    </w:p>
    <w:p w14:paraId="7859EC67" w14:textId="77777777" w:rsidR="007D5F4B" w:rsidRPr="007D5F4B" w:rsidRDefault="007D5F4B" w:rsidP="007D5F4B">
      <w:pPr>
        <w:pStyle w:val="Szvegtrzs"/>
        <w:spacing w:line="276" w:lineRule="auto"/>
        <w:rPr>
          <w:b/>
          <w:iCs/>
          <w:sz w:val="24"/>
          <w:szCs w:val="24"/>
          <w:u w:val="single"/>
        </w:rPr>
      </w:pPr>
      <w:r w:rsidRPr="007D5F4B">
        <w:rPr>
          <w:b/>
          <w:iCs/>
          <w:sz w:val="24"/>
          <w:szCs w:val="24"/>
          <w:u w:val="single"/>
        </w:rPr>
        <w:t>Helyi vásár:</w:t>
      </w:r>
    </w:p>
    <w:p w14:paraId="3B1139D0" w14:textId="23F43710" w:rsidR="007D5F4B" w:rsidRDefault="007D5F4B" w:rsidP="007D5F4B">
      <w:pPr>
        <w:pStyle w:val="Szvegtrzs"/>
        <w:spacing w:line="276" w:lineRule="auto"/>
        <w:rPr>
          <w:iCs/>
          <w:sz w:val="24"/>
          <w:szCs w:val="24"/>
        </w:rPr>
      </w:pPr>
      <w:r>
        <w:rPr>
          <w:iCs/>
          <w:sz w:val="24"/>
          <w:szCs w:val="24"/>
        </w:rPr>
        <w:t xml:space="preserve">A helyi vásárban évente átlagosan 3 db </w:t>
      </w:r>
      <w:proofErr w:type="gramStart"/>
      <w:r>
        <w:rPr>
          <w:iCs/>
          <w:sz w:val="24"/>
          <w:szCs w:val="24"/>
        </w:rPr>
        <w:t>étel-ital árusító</w:t>
      </w:r>
      <w:proofErr w:type="gramEnd"/>
      <w:r>
        <w:rPr>
          <w:iCs/>
          <w:sz w:val="24"/>
          <w:szCs w:val="24"/>
        </w:rPr>
        <w:t xml:space="preserve"> (áram, víz, szennyvízhasználat </w:t>
      </w:r>
      <w:proofErr w:type="gramStart"/>
      <w:r>
        <w:rPr>
          <w:iCs/>
          <w:sz w:val="24"/>
          <w:szCs w:val="24"/>
        </w:rPr>
        <w:t>igénnyel</w:t>
      </w:r>
      <w:proofErr w:type="gramEnd"/>
      <w:r>
        <w:rPr>
          <w:iCs/>
          <w:sz w:val="24"/>
          <w:szCs w:val="24"/>
        </w:rPr>
        <w:t>), 13 db egyéb árusító vesz részt.</w:t>
      </w:r>
    </w:p>
    <w:p w14:paraId="11E27A2B" w14:textId="77777777" w:rsidR="004D5DE3" w:rsidRDefault="004D5DE3" w:rsidP="007D5F4B">
      <w:pPr>
        <w:pStyle w:val="Szvegtrzs"/>
        <w:spacing w:line="276" w:lineRule="auto"/>
        <w:rPr>
          <w:iCs/>
          <w:sz w:val="24"/>
          <w:szCs w:val="24"/>
        </w:rPr>
      </w:pPr>
    </w:p>
    <w:p w14:paraId="38757320" w14:textId="1384DE8F" w:rsidR="004D5DE3" w:rsidRDefault="004D5DE3" w:rsidP="007D5F4B">
      <w:pPr>
        <w:pStyle w:val="Szvegtrzs"/>
        <w:spacing w:line="276" w:lineRule="auto"/>
        <w:rPr>
          <w:iCs/>
          <w:sz w:val="24"/>
          <w:szCs w:val="24"/>
        </w:rPr>
      </w:pPr>
      <w:r>
        <w:rPr>
          <w:iCs/>
          <w:sz w:val="24"/>
          <w:szCs w:val="24"/>
        </w:rPr>
        <w:t>A helyi vásár további üzemeltetésére, illetve alternatív megoldásra több lehetőséget is megvizsgáltunk.</w:t>
      </w:r>
    </w:p>
    <w:p w14:paraId="743537A1" w14:textId="77777777" w:rsidR="00067270" w:rsidRDefault="00067270" w:rsidP="007D5F4B">
      <w:pPr>
        <w:pStyle w:val="Szvegtrzs"/>
        <w:spacing w:line="276" w:lineRule="auto"/>
        <w:rPr>
          <w:iCs/>
          <w:sz w:val="24"/>
          <w:szCs w:val="24"/>
        </w:rPr>
      </w:pPr>
    </w:p>
    <w:p w14:paraId="38A422E2" w14:textId="5ACF9266" w:rsidR="00067270" w:rsidRDefault="00067270" w:rsidP="007D5F4B">
      <w:pPr>
        <w:pStyle w:val="Szvegtrzs"/>
        <w:spacing w:line="276" w:lineRule="auto"/>
        <w:rPr>
          <w:iCs/>
          <w:sz w:val="24"/>
          <w:szCs w:val="24"/>
        </w:rPr>
      </w:pPr>
      <w:r>
        <w:rPr>
          <w:iCs/>
          <w:sz w:val="24"/>
          <w:szCs w:val="24"/>
        </w:rPr>
        <w:t>Állandó vásárt üzemeltetni</w:t>
      </w:r>
      <w:r w:rsidR="004D5DE3">
        <w:rPr>
          <w:iCs/>
          <w:sz w:val="24"/>
          <w:szCs w:val="24"/>
        </w:rPr>
        <w:t xml:space="preserve"> kizárólag</w:t>
      </w:r>
      <w:r>
        <w:rPr>
          <w:iCs/>
          <w:sz w:val="24"/>
          <w:szCs w:val="24"/>
        </w:rPr>
        <w:t xml:space="preserve"> az arra alkalmas területeken lehetséges.</w:t>
      </w:r>
      <w:r w:rsidR="004D5DE3">
        <w:rPr>
          <w:iCs/>
          <w:sz w:val="24"/>
          <w:szCs w:val="24"/>
        </w:rPr>
        <w:t xml:space="preserve"> A településközpontban, olyan a helyi vásár számára megfelelő méretű hely, ami nincs „elzárva” a látogatóktól, viszonylag közel helyezkedik el a 33. sz. főúthoz, illetve több működő turisztikai attrakció is vonzza a látogatókat, Önkormányzatunk birtokában nem található.</w:t>
      </w:r>
    </w:p>
    <w:p w14:paraId="2F5F96ED" w14:textId="534D6D0B" w:rsidR="00067270" w:rsidRDefault="00067270" w:rsidP="004D5DE3">
      <w:pPr>
        <w:pStyle w:val="Szvegtrzs"/>
        <w:spacing w:line="276" w:lineRule="auto"/>
        <w:rPr>
          <w:iCs/>
          <w:sz w:val="24"/>
          <w:szCs w:val="24"/>
        </w:rPr>
      </w:pPr>
      <w:r>
        <w:rPr>
          <w:iCs/>
          <w:sz w:val="24"/>
          <w:szCs w:val="24"/>
        </w:rPr>
        <w:t>A</w:t>
      </w:r>
      <w:r w:rsidRPr="00067270">
        <w:rPr>
          <w:iCs/>
          <w:sz w:val="24"/>
          <w:szCs w:val="24"/>
        </w:rPr>
        <w:t xml:space="preserve"> vásárokról, a piacokról, és a bevásárlóközpontokról</w:t>
      </w:r>
      <w:r>
        <w:rPr>
          <w:iCs/>
          <w:sz w:val="24"/>
          <w:szCs w:val="24"/>
        </w:rPr>
        <w:t xml:space="preserve"> szóló </w:t>
      </w:r>
      <w:r w:rsidRPr="00067270">
        <w:rPr>
          <w:iCs/>
          <w:sz w:val="24"/>
          <w:szCs w:val="24"/>
        </w:rPr>
        <w:t>55/2009. (III. 13.) Korm. rendelet</w:t>
      </w:r>
      <w:r>
        <w:rPr>
          <w:iCs/>
          <w:sz w:val="24"/>
          <w:szCs w:val="24"/>
        </w:rPr>
        <w:t xml:space="preserve"> nem vonatkozik a közterület</w:t>
      </w:r>
      <w:r w:rsidR="004D5DE3">
        <w:rPr>
          <w:iCs/>
          <w:sz w:val="24"/>
          <w:szCs w:val="24"/>
        </w:rPr>
        <w:t>i árusításra, arról a</w:t>
      </w:r>
      <w:r w:rsidR="004D5DE3" w:rsidRPr="004D5DE3">
        <w:rPr>
          <w:iCs/>
          <w:sz w:val="24"/>
          <w:szCs w:val="24"/>
        </w:rPr>
        <w:t xml:space="preserve"> kereskedelmi tevékenységek végzésének feltételeiről</w:t>
      </w:r>
      <w:r w:rsidR="004D5DE3">
        <w:rPr>
          <w:iCs/>
          <w:sz w:val="24"/>
          <w:szCs w:val="24"/>
        </w:rPr>
        <w:t xml:space="preserve"> szóló </w:t>
      </w:r>
      <w:r w:rsidRPr="004D5DE3">
        <w:rPr>
          <w:iCs/>
          <w:sz w:val="24"/>
          <w:szCs w:val="24"/>
        </w:rPr>
        <w:t>210/2009. (IX. 29.) Korm. rendelet</w:t>
      </w:r>
      <w:r w:rsidR="004D5DE3">
        <w:rPr>
          <w:iCs/>
          <w:sz w:val="24"/>
          <w:szCs w:val="24"/>
        </w:rPr>
        <w:t xml:space="preserve"> rendelkezik.</w:t>
      </w:r>
    </w:p>
    <w:p w14:paraId="5C5D2319" w14:textId="77777777" w:rsidR="004D5DE3" w:rsidRDefault="004D5DE3" w:rsidP="004D5DE3">
      <w:pPr>
        <w:pStyle w:val="Szvegtrzs"/>
        <w:spacing w:line="276" w:lineRule="auto"/>
        <w:rPr>
          <w:iCs/>
          <w:sz w:val="24"/>
          <w:szCs w:val="24"/>
        </w:rPr>
      </w:pPr>
    </w:p>
    <w:p w14:paraId="2D619C98" w14:textId="77777777" w:rsidR="004D5DE3" w:rsidRDefault="004D5DE3" w:rsidP="004D5DE3">
      <w:pPr>
        <w:pStyle w:val="Szvegtrzs"/>
        <w:spacing w:line="276" w:lineRule="auto"/>
        <w:rPr>
          <w:iCs/>
          <w:sz w:val="24"/>
          <w:szCs w:val="24"/>
        </w:rPr>
      </w:pPr>
      <w:r>
        <w:rPr>
          <w:iCs/>
          <w:sz w:val="24"/>
          <w:szCs w:val="24"/>
        </w:rPr>
        <w:t xml:space="preserve">Közterületen állandó vásárt nem, kizárólag alkalmi vásárokat lehet rendezni. </w:t>
      </w:r>
      <w:r w:rsidRPr="004D5DE3">
        <w:rPr>
          <w:i/>
          <w:iCs/>
          <w:sz w:val="24"/>
          <w:szCs w:val="24"/>
        </w:rPr>
        <w:t>„Közterületi értékesítés keretében a húsvéti, adventi, karácsonyi és szilveszteri ünnepeken, valamint évente egy alkalommal, kizárólag az adott ünnepen és az azt megelőző 20 napban az 5. mellékletben meghatározott termékeken túl az adott ünneppel, illetve az adott alkalomhoz kapcsolódó helyi hagyománnyal összefüggő termékek, továbbá nemesfémből készült ékszerek, díszműáruk és egyéb tárgyak forgalmazhatók.”</w:t>
      </w:r>
      <w:r>
        <w:rPr>
          <w:iCs/>
          <w:sz w:val="24"/>
          <w:szCs w:val="24"/>
        </w:rPr>
        <w:t>.</w:t>
      </w:r>
    </w:p>
    <w:p w14:paraId="51E4ED1A" w14:textId="77777777" w:rsidR="004D5DE3" w:rsidRDefault="004D5DE3" w:rsidP="004D5DE3">
      <w:pPr>
        <w:pStyle w:val="Szvegtrzs"/>
        <w:spacing w:line="276" w:lineRule="auto"/>
        <w:rPr>
          <w:iCs/>
          <w:sz w:val="24"/>
          <w:szCs w:val="24"/>
        </w:rPr>
      </w:pPr>
    </w:p>
    <w:p w14:paraId="5668E9B4" w14:textId="17056E91" w:rsidR="004D5DE3" w:rsidRDefault="004D5DE3" w:rsidP="004D5DE3">
      <w:pPr>
        <w:pStyle w:val="Szvegtrzs"/>
        <w:spacing w:line="276" w:lineRule="auto"/>
        <w:rPr>
          <w:iCs/>
          <w:sz w:val="24"/>
          <w:szCs w:val="24"/>
        </w:rPr>
      </w:pPr>
      <w:r>
        <w:rPr>
          <w:iCs/>
          <w:sz w:val="24"/>
          <w:szCs w:val="24"/>
        </w:rPr>
        <w:t>Az alkalmi vásár</w:t>
      </w:r>
      <w:r w:rsidR="002B49A6">
        <w:rPr>
          <w:iCs/>
          <w:sz w:val="24"/>
          <w:szCs w:val="24"/>
        </w:rPr>
        <w:t>t folyamatosan, több hónapon keresztül üzemeltetni nem lehetséges.</w:t>
      </w:r>
    </w:p>
    <w:p w14:paraId="11DA8C17" w14:textId="77777777" w:rsidR="004D5DE3" w:rsidRDefault="004D5DE3" w:rsidP="004D5DE3">
      <w:pPr>
        <w:pStyle w:val="Szvegtrzs"/>
        <w:spacing w:line="276" w:lineRule="auto"/>
        <w:rPr>
          <w:iCs/>
          <w:sz w:val="24"/>
          <w:szCs w:val="24"/>
        </w:rPr>
      </w:pPr>
    </w:p>
    <w:p w14:paraId="7C1869B1" w14:textId="3775CB6C" w:rsidR="004D5DE3" w:rsidRDefault="002B49A6" w:rsidP="004D5DE3">
      <w:pPr>
        <w:pStyle w:val="Szvegtrzs"/>
        <w:spacing w:line="276" w:lineRule="auto"/>
        <w:rPr>
          <w:iCs/>
          <w:sz w:val="24"/>
          <w:szCs w:val="24"/>
        </w:rPr>
      </w:pPr>
      <w:r w:rsidRPr="002B49A6">
        <w:rPr>
          <w:iCs/>
          <w:sz w:val="24"/>
          <w:szCs w:val="24"/>
        </w:rPr>
        <w:t xml:space="preserve">Közterületi értékesítést a kereskedő a termékre vonatkozó külön jogszabályok alapján szükséges hatósági engedélyek birtokában, továbbá a nevének és székhelyének feltüntetésével </w:t>
      </w:r>
      <w:r w:rsidRPr="002B49A6">
        <w:rPr>
          <w:iCs/>
          <w:sz w:val="24"/>
          <w:szCs w:val="24"/>
        </w:rPr>
        <w:lastRenderedPageBreak/>
        <w:t>folytathat</w:t>
      </w:r>
      <w:r>
        <w:rPr>
          <w:iCs/>
          <w:sz w:val="24"/>
          <w:szCs w:val="24"/>
        </w:rPr>
        <w:t xml:space="preserve"> kizárólag a </w:t>
      </w:r>
      <w:r w:rsidR="004D5DE3">
        <w:rPr>
          <w:iCs/>
          <w:sz w:val="24"/>
          <w:szCs w:val="24"/>
        </w:rPr>
        <w:t xml:space="preserve">2010/2009. (IX.29.) Korm. rendelet </w:t>
      </w:r>
      <w:r>
        <w:rPr>
          <w:iCs/>
          <w:sz w:val="24"/>
          <w:szCs w:val="24"/>
        </w:rPr>
        <w:t>5. melléklet szerinti</w:t>
      </w:r>
      <w:r w:rsidR="004D5DE3">
        <w:rPr>
          <w:iCs/>
          <w:sz w:val="24"/>
          <w:szCs w:val="24"/>
        </w:rPr>
        <w:t xml:space="preserve"> </w:t>
      </w:r>
      <w:r>
        <w:rPr>
          <w:iCs/>
          <w:sz w:val="24"/>
          <w:szCs w:val="24"/>
        </w:rPr>
        <w:t>termékek vonatkozásában, melyek az alábbiak</w:t>
      </w:r>
      <w:r w:rsidR="004D5DE3">
        <w:rPr>
          <w:iCs/>
          <w:sz w:val="24"/>
          <w:szCs w:val="24"/>
        </w:rPr>
        <w:t>:</w:t>
      </w:r>
    </w:p>
    <w:p w14:paraId="53DC7E35" w14:textId="50235B3A" w:rsidR="004D5DE3" w:rsidRDefault="004D5DE3" w:rsidP="004D5DE3">
      <w:pPr>
        <w:pStyle w:val="Szvegtrzs"/>
        <w:spacing w:line="276" w:lineRule="auto"/>
        <w:rPr>
          <w:rFonts w:ascii="Arial" w:hAnsi="Arial" w:cs="Arial"/>
          <w:color w:val="474747"/>
          <w:sz w:val="27"/>
          <w:szCs w:val="27"/>
          <w:shd w:val="clear" w:color="auto" w:fill="FFFFFF"/>
        </w:rPr>
      </w:pPr>
    </w:p>
    <w:p w14:paraId="76B8C286" w14:textId="77777777" w:rsidR="004D5DE3" w:rsidRPr="002B49A6" w:rsidRDefault="004D5DE3" w:rsidP="002B49A6">
      <w:pPr>
        <w:pStyle w:val="Szvegtrzs"/>
        <w:spacing w:line="276" w:lineRule="auto"/>
        <w:rPr>
          <w:iCs/>
          <w:sz w:val="24"/>
          <w:szCs w:val="24"/>
        </w:rPr>
      </w:pPr>
      <w:r w:rsidRPr="002B49A6">
        <w:rPr>
          <w:iCs/>
          <w:sz w:val="24"/>
          <w:szCs w:val="24"/>
        </w:rPr>
        <w:t>1. napilap és hetilap, folyóirat, könyv;</w:t>
      </w:r>
    </w:p>
    <w:p w14:paraId="290B90FB" w14:textId="77777777" w:rsidR="004D5DE3" w:rsidRPr="002B49A6" w:rsidRDefault="004D5DE3" w:rsidP="002B49A6">
      <w:pPr>
        <w:pStyle w:val="Szvegtrzs"/>
        <w:spacing w:line="276" w:lineRule="auto"/>
        <w:rPr>
          <w:iCs/>
          <w:sz w:val="24"/>
          <w:szCs w:val="24"/>
        </w:rPr>
      </w:pPr>
      <w:r w:rsidRPr="002B49A6">
        <w:rPr>
          <w:iCs/>
          <w:sz w:val="24"/>
          <w:szCs w:val="24"/>
        </w:rPr>
        <w:t>2. levelezőlap;</w:t>
      </w:r>
    </w:p>
    <w:p w14:paraId="3BC5C23A" w14:textId="77777777" w:rsidR="004D5DE3" w:rsidRPr="002B49A6" w:rsidRDefault="004D5DE3" w:rsidP="002B49A6">
      <w:pPr>
        <w:pStyle w:val="Szvegtrzs"/>
        <w:spacing w:line="276" w:lineRule="auto"/>
        <w:rPr>
          <w:iCs/>
          <w:sz w:val="24"/>
          <w:szCs w:val="24"/>
        </w:rPr>
      </w:pPr>
      <w:r w:rsidRPr="002B49A6">
        <w:rPr>
          <w:iCs/>
          <w:sz w:val="24"/>
          <w:szCs w:val="24"/>
        </w:rPr>
        <w:t>3. virág;</w:t>
      </w:r>
    </w:p>
    <w:p w14:paraId="2CB90B21" w14:textId="77777777" w:rsidR="004D5DE3" w:rsidRPr="002B49A6" w:rsidRDefault="004D5DE3" w:rsidP="002B49A6">
      <w:pPr>
        <w:pStyle w:val="Szvegtrzs"/>
        <w:spacing w:line="276" w:lineRule="auto"/>
        <w:rPr>
          <w:iCs/>
          <w:sz w:val="24"/>
          <w:szCs w:val="24"/>
        </w:rPr>
      </w:pPr>
      <w:r w:rsidRPr="002B49A6">
        <w:rPr>
          <w:iCs/>
          <w:sz w:val="24"/>
          <w:szCs w:val="24"/>
        </w:rPr>
        <w:t>4. léggömb;</w:t>
      </w:r>
    </w:p>
    <w:p w14:paraId="51ECC595" w14:textId="77777777" w:rsidR="004D5DE3" w:rsidRPr="002B49A6" w:rsidRDefault="004D5DE3" w:rsidP="002B49A6">
      <w:pPr>
        <w:pStyle w:val="Szvegtrzs"/>
        <w:spacing w:line="276" w:lineRule="auto"/>
        <w:rPr>
          <w:iCs/>
          <w:sz w:val="24"/>
          <w:szCs w:val="24"/>
        </w:rPr>
      </w:pPr>
      <w:r w:rsidRPr="002B49A6">
        <w:rPr>
          <w:iCs/>
          <w:sz w:val="24"/>
          <w:szCs w:val="24"/>
        </w:rPr>
        <w:t>5. zöldség, gyümölcs;</w:t>
      </w:r>
    </w:p>
    <w:p w14:paraId="0364C1BF" w14:textId="77777777" w:rsidR="004D5DE3" w:rsidRPr="002B49A6" w:rsidRDefault="004D5DE3" w:rsidP="002B49A6">
      <w:pPr>
        <w:pStyle w:val="Szvegtrzs"/>
        <w:spacing w:line="276" w:lineRule="auto"/>
        <w:rPr>
          <w:iCs/>
          <w:sz w:val="24"/>
          <w:szCs w:val="24"/>
        </w:rPr>
      </w:pPr>
      <w:r w:rsidRPr="002B49A6">
        <w:rPr>
          <w:iCs/>
          <w:sz w:val="24"/>
          <w:szCs w:val="24"/>
        </w:rPr>
        <w:t>6. pattogatott kukorica;</w:t>
      </w:r>
    </w:p>
    <w:p w14:paraId="4B695CFB" w14:textId="77777777" w:rsidR="004D5DE3" w:rsidRPr="002B49A6" w:rsidRDefault="004D5DE3" w:rsidP="002B49A6">
      <w:pPr>
        <w:pStyle w:val="Szvegtrzs"/>
        <w:spacing w:line="276" w:lineRule="auto"/>
        <w:rPr>
          <w:iCs/>
          <w:sz w:val="24"/>
          <w:szCs w:val="24"/>
        </w:rPr>
      </w:pPr>
      <w:r w:rsidRPr="002B49A6">
        <w:rPr>
          <w:iCs/>
          <w:sz w:val="24"/>
          <w:szCs w:val="24"/>
        </w:rPr>
        <w:t>7. főtt kukorica;</w:t>
      </w:r>
    </w:p>
    <w:p w14:paraId="2420E38D" w14:textId="77777777" w:rsidR="004D5DE3" w:rsidRPr="002B49A6" w:rsidRDefault="004D5DE3" w:rsidP="002B49A6">
      <w:pPr>
        <w:pStyle w:val="Szvegtrzs"/>
        <w:spacing w:line="276" w:lineRule="auto"/>
        <w:rPr>
          <w:iCs/>
          <w:sz w:val="24"/>
          <w:szCs w:val="24"/>
        </w:rPr>
      </w:pPr>
      <w:r w:rsidRPr="002B49A6">
        <w:rPr>
          <w:iCs/>
          <w:sz w:val="24"/>
          <w:szCs w:val="24"/>
        </w:rPr>
        <w:t>8. sült gesztenye;</w:t>
      </w:r>
    </w:p>
    <w:p w14:paraId="1CC64DF3" w14:textId="77777777" w:rsidR="004D5DE3" w:rsidRPr="002B49A6" w:rsidRDefault="004D5DE3" w:rsidP="002B49A6">
      <w:pPr>
        <w:pStyle w:val="Szvegtrzs"/>
        <w:spacing w:line="276" w:lineRule="auto"/>
        <w:rPr>
          <w:iCs/>
          <w:sz w:val="24"/>
          <w:szCs w:val="24"/>
        </w:rPr>
      </w:pPr>
      <w:r w:rsidRPr="002B49A6">
        <w:rPr>
          <w:iCs/>
          <w:sz w:val="24"/>
          <w:szCs w:val="24"/>
        </w:rPr>
        <w:t>9. pirított tökmag, napraforgómag, földimogyoró, egyéb magvak;</w:t>
      </w:r>
    </w:p>
    <w:p w14:paraId="7EA91FD1" w14:textId="77777777" w:rsidR="004D5DE3" w:rsidRPr="002B49A6" w:rsidRDefault="004D5DE3" w:rsidP="002B49A6">
      <w:pPr>
        <w:pStyle w:val="Szvegtrzs"/>
        <w:spacing w:line="276" w:lineRule="auto"/>
        <w:rPr>
          <w:iCs/>
          <w:sz w:val="24"/>
          <w:szCs w:val="24"/>
        </w:rPr>
      </w:pPr>
      <w:r w:rsidRPr="002B49A6">
        <w:rPr>
          <w:iCs/>
          <w:sz w:val="24"/>
          <w:szCs w:val="24"/>
        </w:rPr>
        <w:t>10. vattacukor, cukorka;</w:t>
      </w:r>
    </w:p>
    <w:p w14:paraId="39368C23" w14:textId="77777777" w:rsidR="004D5DE3" w:rsidRPr="002B49A6" w:rsidRDefault="004D5DE3" w:rsidP="002B49A6">
      <w:pPr>
        <w:pStyle w:val="Szvegtrzs"/>
        <w:spacing w:line="276" w:lineRule="auto"/>
        <w:rPr>
          <w:iCs/>
          <w:sz w:val="24"/>
          <w:szCs w:val="24"/>
        </w:rPr>
      </w:pPr>
      <w:r w:rsidRPr="002B49A6">
        <w:rPr>
          <w:iCs/>
          <w:sz w:val="24"/>
          <w:szCs w:val="24"/>
        </w:rPr>
        <w:t>11. fagylalt, jégkrém;</w:t>
      </w:r>
    </w:p>
    <w:p w14:paraId="7CAAF440" w14:textId="77777777" w:rsidR="004D5DE3" w:rsidRPr="002B49A6" w:rsidRDefault="004D5DE3" w:rsidP="002B49A6">
      <w:pPr>
        <w:pStyle w:val="Szvegtrzs"/>
        <w:spacing w:line="276" w:lineRule="auto"/>
        <w:rPr>
          <w:iCs/>
          <w:sz w:val="24"/>
          <w:szCs w:val="24"/>
        </w:rPr>
      </w:pPr>
      <w:r w:rsidRPr="002B49A6">
        <w:rPr>
          <w:iCs/>
          <w:sz w:val="24"/>
          <w:szCs w:val="24"/>
        </w:rPr>
        <w:t>12. ásványvíz, üdítőital, kávéital, nyers tej;</w:t>
      </w:r>
    </w:p>
    <w:p w14:paraId="45693DC6" w14:textId="3A561DB2" w:rsidR="004D5DE3" w:rsidRPr="002B49A6" w:rsidRDefault="004D5DE3" w:rsidP="002B49A6">
      <w:pPr>
        <w:pStyle w:val="Szvegtrzs"/>
        <w:spacing w:line="276" w:lineRule="auto"/>
        <w:rPr>
          <w:iCs/>
          <w:sz w:val="24"/>
          <w:szCs w:val="24"/>
        </w:rPr>
      </w:pPr>
      <w:r w:rsidRPr="002B49A6">
        <w:rPr>
          <w:iCs/>
          <w:sz w:val="24"/>
          <w:szCs w:val="24"/>
        </w:rPr>
        <w:t>13.</w:t>
      </w:r>
      <w:r w:rsidR="002B49A6" w:rsidRPr="002B49A6">
        <w:rPr>
          <w:iCs/>
          <w:sz w:val="24"/>
          <w:szCs w:val="24"/>
        </w:rPr>
        <w:t xml:space="preserve"> </w:t>
      </w:r>
      <w:r w:rsidRPr="002B49A6">
        <w:rPr>
          <w:iCs/>
          <w:sz w:val="24"/>
          <w:szCs w:val="24"/>
        </w:rPr>
        <w:t>büfétermék;</w:t>
      </w:r>
    </w:p>
    <w:p w14:paraId="7173BEF3" w14:textId="77777777" w:rsidR="004D5DE3" w:rsidRPr="002B49A6" w:rsidRDefault="004D5DE3" w:rsidP="002B49A6">
      <w:pPr>
        <w:pStyle w:val="Szvegtrzs"/>
        <w:spacing w:line="276" w:lineRule="auto"/>
        <w:rPr>
          <w:iCs/>
          <w:sz w:val="24"/>
          <w:szCs w:val="24"/>
        </w:rPr>
      </w:pPr>
      <w:r w:rsidRPr="002B49A6">
        <w:rPr>
          <w:iCs/>
          <w:sz w:val="24"/>
          <w:szCs w:val="24"/>
        </w:rPr>
        <w:t>14. sütőipari termékek;</w:t>
      </w:r>
    </w:p>
    <w:p w14:paraId="0071714F" w14:textId="77777777" w:rsidR="004D5DE3" w:rsidRPr="002B49A6" w:rsidRDefault="004D5DE3" w:rsidP="002B49A6">
      <w:pPr>
        <w:pStyle w:val="Szvegtrzs"/>
        <w:spacing w:line="276" w:lineRule="auto"/>
        <w:rPr>
          <w:iCs/>
          <w:sz w:val="24"/>
          <w:szCs w:val="24"/>
        </w:rPr>
      </w:pPr>
      <w:r w:rsidRPr="002B49A6">
        <w:rPr>
          <w:iCs/>
          <w:sz w:val="24"/>
          <w:szCs w:val="24"/>
        </w:rPr>
        <w:t>15. előrecsomagolt sütemények, édességek.</w:t>
      </w:r>
    </w:p>
    <w:p w14:paraId="35D554C1" w14:textId="77777777" w:rsidR="004D5DE3" w:rsidRPr="004D5DE3" w:rsidRDefault="004D5DE3" w:rsidP="004D5DE3">
      <w:pPr>
        <w:pStyle w:val="Szvegtrzs"/>
        <w:spacing w:line="276" w:lineRule="auto"/>
        <w:rPr>
          <w:iCs/>
          <w:sz w:val="24"/>
          <w:szCs w:val="24"/>
        </w:rPr>
      </w:pPr>
    </w:p>
    <w:p w14:paraId="244598BF" w14:textId="63987D19" w:rsidR="00067270" w:rsidRDefault="002B49A6" w:rsidP="00067270">
      <w:pPr>
        <w:pStyle w:val="Szvegtrzs"/>
        <w:spacing w:line="276" w:lineRule="auto"/>
        <w:rPr>
          <w:iCs/>
          <w:sz w:val="24"/>
          <w:szCs w:val="24"/>
        </w:rPr>
      </w:pPr>
      <w:r>
        <w:rPr>
          <w:iCs/>
          <w:sz w:val="24"/>
          <w:szCs w:val="24"/>
        </w:rPr>
        <w:t>A felsorolásból látható, hogy a jelenlegi helyi árusok közül kizárólag a büfétermékeket árusítóknak tudunk közterületen folyamatos árusítási lehetőséget biztosítani, amennyiben rendelkeznek az ahhoz szükséges hatósági engedélyekkel.</w:t>
      </w:r>
    </w:p>
    <w:p w14:paraId="6C0425CF" w14:textId="77777777" w:rsidR="002B49A6" w:rsidRDefault="002B49A6" w:rsidP="00067270">
      <w:pPr>
        <w:pStyle w:val="Szvegtrzs"/>
        <w:spacing w:line="276" w:lineRule="auto"/>
        <w:rPr>
          <w:iCs/>
          <w:sz w:val="24"/>
          <w:szCs w:val="24"/>
        </w:rPr>
      </w:pPr>
    </w:p>
    <w:p w14:paraId="762B6E75" w14:textId="2BA00AB8" w:rsidR="002B49A6" w:rsidRPr="00067270" w:rsidRDefault="002B49A6" w:rsidP="00067270">
      <w:pPr>
        <w:pStyle w:val="Szvegtrzs"/>
        <w:spacing w:line="276" w:lineRule="auto"/>
        <w:rPr>
          <w:iCs/>
          <w:sz w:val="24"/>
          <w:szCs w:val="24"/>
        </w:rPr>
      </w:pPr>
      <w:r>
        <w:rPr>
          <w:iCs/>
          <w:sz w:val="24"/>
          <w:szCs w:val="24"/>
        </w:rPr>
        <w:t>Közterületen</w:t>
      </w:r>
      <w:r w:rsidR="00637EEB">
        <w:rPr>
          <w:iCs/>
          <w:sz w:val="24"/>
          <w:szCs w:val="24"/>
        </w:rPr>
        <w:t>,</w:t>
      </w:r>
      <w:r>
        <w:rPr>
          <w:iCs/>
          <w:sz w:val="24"/>
          <w:szCs w:val="24"/>
        </w:rPr>
        <w:t xml:space="preserve"> a központi területrészen</w:t>
      </w:r>
      <w:r w:rsidR="00637EEB">
        <w:rPr>
          <w:iCs/>
          <w:sz w:val="24"/>
          <w:szCs w:val="24"/>
        </w:rPr>
        <w:t xml:space="preserve">, jelenleg önkormányzati </w:t>
      </w:r>
      <w:r>
        <w:rPr>
          <w:iCs/>
          <w:sz w:val="24"/>
          <w:szCs w:val="24"/>
        </w:rPr>
        <w:t xml:space="preserve">elektromos áram vételi lehetőség a Posta melletti </w:t>
      </w:r>
      <w:r w:rsidR="00DD5C1D">
        <w:rPr>
          <w:iCs/>
          <w:sz w:val="24"/>
          <w:szCs w:val="24"/>
        </w:rPr>
        <w:t>„</w:t>
      </w:r>
      <w:r>
        <w:rPr>
          <w:iCs/>
          <w:sz w:val="24"/>
          <w:szCs w:val="24"/>
        </w:rPr>
        <w:t>parkoltatós</w:t>
      </w:r>
      <w:r w:rsidR="00DD5C1D">
        <w:rPr>
          <w:iCs/>
          <w:sz w:val="24"/>
          <w:szCs w:val="24"/>
        </w:rPr>
        <w:t>”</w:t>
      </w:r>
      <w:r>
        <w:rPr>
          <w:iCs/>
          <w:sz w:val="24"/>
          <w:szCs w:val="24"/>
        </w:rPr>
        <w:t xml:space="preserve"> faháznál, az Égerházi Imre Galériánál, illetve a volt rendőrség épületénél található. Alkalmas lehet mindhárom hely közterületi árusítás vé</w:t>
      </w:r>
      <w:r w:rsidR="00637EEB">
        <w:rPr>
          <w:iCs/>
          <w:sz w:val="24"/>
          <w:szCs w:val="24"/>
        </w:rPr>
        <w:t xml:space="preserve">gzésére, viszont befolyásolja az elhelyezést a kereskedő bódéjának/kocsijának nagysága, ami egyedi </w:t>
      </w:r>
      <w:r w:rsidR="00F77B92">
        <w:rPr>
          <w:iCs/>
          <w:sz w:val="24"/>
          <w:szCs w:val="24"/>
        </w:rPr>
        <w:t>paraméterekkel</w:t>
      </w:r>
      <w:r w:rsidR="00637EEB">
        <w:rPr>
          <w:iCs/>
          <w:sz w:val="24"/>
          <w:szCs w:val="24"/>
        </w:rPr>
        <w:t xml:space="preserve"> bír.</w:t>
      </w:r>
    </w:p>
    <w:p w14:paraId="7F4652BC" w14:textId="77777777" w:rsidR="003C09AD" w:rsidRDefault="003C09AD" w:rsidP="0006160B">
      <w:pPr>
        <w:pStyle w:val="Szvegtrzs"/>
        <w:spacing w:line="276" w:lineRule="auto"/>
        <w:rPr>
          <w:iCs/>
          <w:sz w:val="24"/>
          <w:szCs w:val="24"/>
        </w:rPr>
      </w:pPr>
    </w:p>
    <w:p w14:paraId="7D002D0D" w14:textId="39DDA1DE" w:rsidR="004C1E2C" w:rsidRDefault="00637EEB" w:rsidP="0006160B">
      <w:pPr>
        <w:pStyle w:val="Szvegtrzs"/>
        <w:spacing w:line="276" w:lineRule="auto"/>
        <w:rPr>
          <w:iCs/>
          <w:sz w:val="24"/>
          <w:szCs w:val="24"/>
        </w:rPr>
      </w:pPr>
      <w:r>
        <w:rPr>
          <w:iCs/>
          <w:sz w:val="24"/>
          <w:szCs w:val="24"/>
        </w:rPr>
        <w:t xml:space="preserve">Hortobágy Község </w:t>
      </w:r>
      <w:r w:rsidR="004C1E2C">
        <w:rPr>
          <w:iCs/>
          <w:sz w:val="24"/>
          <w:szCs w:val="24"/>
        </w:rPr>
        <w:t>Önkormányzata</w:t>
      </w:r>
      <w:r>
        <w:rPr>
          <w:iCs/>
          <w:sz w:val="24"/>
          <w:szCs w:val="24"/>
        </w:rPr>
        <w:t xml:space="preserve"> megkereste a Bevásárló Udvarház Társasházat a következő térképen jelölt</w:t>
      </w:r>
      <w:r w:rsidR="004C1E2C">
        <w:rPr>
          <w:iCs/>
          <w:sz w:val="24"/>
          <w:szCs w:val="24"/>
        </w:rPr>
        <w:t>,</w:t>
      </w:r>
      <w:r>
        <w:rPr>
          <w:iCs/>
          <w:sz w:val="24"/>
          <w:szCs w:val="24"/>
        </w:rPr>
        <w:t xml:space="preserve"> kb. 500 m</w:t>
      </w:r>
      <w:r w:rsidRPr="00637EEB">
        <w:rPr>
          <w:iCs/>
          <w:sz w:val="24"/>
          <w:szCs w:val="24"/>
          <w:vertAlign w:val="superscript"/>
        </w:rPr>
        <w:t>2</w:t>
      </w:r>
      <w:r>
        <w:rPr>
          <w:iCs/>
          <w:sz w:val="24"/>
          <w:szCs w:val="24"/>
        </w:rPr>
        <w:t>-es területének bérlési lehetősége kapcsán</w:t>
      </w:r>
      <w:r w:rsidR="004C1E2C">
        <w:rPr>
          <w:iCs/>
          <w:sz w:val="24"/>
          <w:szCs w:val="24"/>
        </w:rPr>
        <w:t>.</w:t>
      </w:r>
    </w:p>
    <w:p w14:paraId="7163638E" w14:textId="4E9E4A14" w:rsidR="004C1E2C" w:rsidRDefault="004C1E2C" w:rsidP="004C1E2C">
      <w:pPr>
        <w:pStyle w:val="Szvegtrzs"/>
        <w:spacing w:line="276" w:lineRule="auto"/>
        <w:jc w:val="center"/>
        <w:rPr>
          <w:iCs/>
          <w:sz w:val="24"/>
          <w:szCs w:val="24"/>
        </w:rPr>
      </w:pPr>
      <w:r>
        <w:rPr>
          <w:noProof/>
          <w:lang w:eastAsia="hu-HU"/>
        </w:rPr>
        <w:drawing>
          <wp:inline distT="0" distB="0" distL="0" distR="0" wp14:anchorId="012E718A" wp14:editId="5086F9CF">
            <wp:extent cx="3409687" cy="2009775"/>
            <wp:effectExtent l="0" t="0" r="635" b="0"/>
            <wp:docPr id="1" name="Kép 1" descr="Név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évtel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09687" cy="2009775"/>
                    </a:xfrm>
                    <a:prstGeom prst="rect">
                      <a:avLst/>
                    </a:prstGeom>
                    <a:noFill/>
                    <a:ln>
                      <a:noFill/>
                    </a:ln>
                  </pic:spPr>
                </pic:pic>
              </a:graphicData>
            </a:graphic>
          </wp:inline>
        </w:drawing>
      </w:r>
    </w:p>
    <w:p w14:paraId="298CC825" w14:textId="77777777" w:rsidR="00B51CBE" w:rsidRDefault="00B51CBE" w:rsidP="004C1E2C">
      <w:pPr>
        <w:pStyle w:val="Szvegtrzs"/>
        <w:spacing w:line="276" w:lineRule="auto"/>
        <w:jc w:val="center"/>
        <w:rPr>
          <w:iCs/>
          <w:sz w:val="24"/>
          <w:szCs w:val="24"/>
        </w:rPr>
      </w:pPr>
      <w:bookmarkStart w:id="0" w:name="_GoBack"/>
      <w:bookmarkEnd w:id="0"/>
    </w:p>
    <w:p w14:paraId="6AF808FC" w14:textId="20B5441A" w:rsidR="00637EEB" w:rsidRDefault="00637EEB" w:rsidP="0006160B">
      <w:pPr>
        <w:pStyle w:val="Szvegtrzs"/>
        <w:spacing w:line="276" w:lineRule="auto"/>
        <w:rPr>
          <w:iCs/>
          <w:sz w:val="24"/>
          <w:szCs w:val="24"/>
        </w:rPr>
      </w:pPr>
      <w:r>
        <w:rPr>
          <w:iCs/>
          <w:sz w:val="24"/>
          <w:szCs w:val="24"/>
        </w:rPr>
        <w:t>Ezen a területen ideiglenesen</w:t>
      </w:r>
      <w:r w:rsidR="004C1E2C">
        <w:rPr>
          <w:iCs/>
          <w:sz w:val="24"/>
          <w:szCs w:val="24"/>
        </w:rPr>
        <w:t>, a vásártéri felújítás befejezéséig</w:t>
      </w:r>
      <w:r>
        <w:rPr>
          <w:iCs/>
          <w:sz w:val="24"/>
          <w:szCs w:val="24"/>
        </w:rPr>
        <w:t xml:space="preserve"> le</w:t>
      </w:r>
      <w:r w:rsidR="004C1E2C">
        <w:rPr>
          <w:iCs/>
          <w:sz w:val="24"/>
          <w:szCs w:val="24"/>
        </w:rPr>
        <w:t>hetne működtetni a helyi vásárt. Az állandó vásárhoz szükséges engedélyek beszerzésének esélye, ami elfogadható lehet az árusoknak is, erre a területre a legvalószínűbb.</w:t>
      </w:r>
    </w:p>
    <w:p w14:paraId="2237D168" w14:textId="7CBC2158" w:rsidR="00637EEB" w:rsidRDefault="004C1E2C" w:rsidP="0006160B">
      <w:pPr>
        <w:pStyle w:val="Szvegtrzs"/>
        <w:spacing w:line="276" w:lineRule="auto"/>
        <w:rPr>
          <w:iCs/>
          <w:sz w:val="24"/>
          <w:szCs w:val="24"/>
        </w:rPr>
      </w:pPr>
      <w:r>
        <w:rPr>
          <w:iCs/>
          <w:sz w:val="24"/>
          <w:szCs w:val="24"/>
        </w:rPr>
        <w:lastRenderedPageBreak/>
        <w:t>A bérléssel</w:t>
      </w:r>
      <w:r w:rsidR="00637EEB">
        <w:rPr>
          <w:iCs/>
          <w:sz w:val="24"/>
          <w:szCs w:val="24"/>
        </w:rPr>
        <w:t xml:space="preserve"> kapcsolatos társasházi közgyűlés 2023. 02. 28-án 10:00-tól lesz Hortobágy Község Önkormányzatának házasságkötő helyiségében.</w:t>
      </w:r>
    </w:p>
    <w:p w14:paraId="487DA707" w14:textId="77777777" w:rsidR="00637EEB" w:rsidRDefault="00637EEB" w:rsidP="0006160B">
      <w:pPr>
        <w:pStyle w:val="Szvegtrzs"/>
        <w:spacing w:line="276" w:lineRule="auto"/>
        <w:rPr>
          <w:iCs/>
          <w:sz w:val="24"/>
          <w:szCs w:val="24"/>
        </w:rPr>
      </w:pPr>
    </w:p>
    <w:p w14:paraId="29FDFA34" w14:textId="3348F1DB" w:rsidR="004C1E2C" w:rsidRDefault="004C1E2C" w:rsidP="0006160B">
      <w:pPr>
        <w:pStyle w:val="Szvegtrzs"/>
        <w:spacing w:line="276" w:lineRule="auto"/>
        <w:rPr>
          <w:iCs/>
          <w:sz w:val="24"/>
          <w:szCs w:val="24"/>
        </w:rPr>
      </w:pPr>
      <w:r>
        <w:rPr>
          <w:iCs/>
          <w:sz w:val="24"/>
          <w:szCs w:val="24"/>
        </w:rPr>
        <w:t xml:space="preserve">Előfordulhat, hogy amennyiben nem tudunk megfelelő helyet találni 2023-ban nem tud az önkormányzat helyi vásárt üzemeltetni, így a társasház döntésétől függetlenül kérjük a Képviselő-testületet, hogy a helyi vásár üzemeltetésének </w:t>
      </w:r>
      <w:proofErr w:type="gramStart"/>
      <w:r>
        <w:rPr>
          <w:iCs/>
          <w:sz w:val="24"/>
          <w:szCs w:val="24"/>
        </w:rPr>
        <w:t>problémáit</w:t>
      </w:r>
      <w:proofErr w:type="gramEnd"/>
      <w:r>
        <w:rPr>
          <w:iCs/>
          <w:sz w:val="24"/>
          <w:szCs w:val="24"/>
        </w:rPr>
        <w:t xml:space="preserve"> </w:t>
      </w:r>
      <w:r w:rsidR="00DD5C1D">
        <w:rPr>
          <w:iCs/>
          <w:sz w:val="24"/>
          <w:szCs w:val="24"/>
        </w:rPr>
        <w:t>számba vé</w:t>
      </w:r>
      <w:r w:rsidR="00F77B92">
        <w:rPr>
          <w:iCs/>
          <w:sz w:val="24"/>
          <w:szCs w:val="24"/>
        </w:rPr>
        <w:t>ve</w:t>
      </w:r>
      <w:r>
        <w:rPr>
          <w:iCs/>
          <w:sz w:val="24"/>
          <w:szCs w:val="24"/>
        </w:rPr>
        <w:t xml:space="preserve"> határozza meg az irányt, hogy az önkormányzat merre keresse tovább az állandó helyi vásár 2023. évi működtetésének lehetőségét.</w:t>
      </w:r>
      <w:r w:rsidR="00F77B92">
        <w:rPr>
          <w:iCs/>
          <w:sz w:val="24"/>
          <w:szCs w:val="24"/>
        </w:rPr>
        <w:t xml:space="preserve"> Kérdés, hogy ha helyi árusok saját maguk oldják meg a Hortobágyon történő további működést</w:t>
      </w:r>
      <w:r w:rsidR="00DD5C1D">
        <w:rPr>
          <w:iCs/>
          <w:sz w:val="24"/>
          <w:szCs w:val="24"/>
        </w:rPr>
        <w:t>, továbbá, hogy</w:t>
      </w:r>
      <w:r w:rsidR="00F77B92">
        <w:rPr>
          <w:iCs/>
          <w:sz w:val="24"/>
          <w:szCs w:val="24"/>
        </w:rPr>
        <w:t xml:space="preserve"> az önkormányzattól bérelt faházak 2023-ban is bérbe adhatóak legyenek-e számukra?</w:t>
      </w:r>
    </w:p>
    <w:p w14:paraId="177D9E92" w14:textId="77777777" w:rsidR="00637EEB" w:rsidRDefault="00637EEB" w:rsidP="0006160B">
      <w:pPr>
        <w:pStyle w:val="Szvegtrzs"/>
        <w:spacing w:line="276" w:lineRule="auto"/>
        <w:rPr>
          <w:iCs/>
          <w:sz w:val="24"/>
          <w:szCs w:val="24"/>
        </w:rPr>
      </w:pPr>
    </w:p>
    <w:p w14:paraId="64645BA0" w14:textId="6F101AA8" w:rsidR="004C1E2C" w:rsidRDefault="004C1E2C" w:rsidP="004C1E2C">
      <w:pPr>
        <w:pStyle w:val="Szvegtrzs"/>
        <w:spacing w:line="276" w:lineRule="auto"/>
        <w:rPr>
          <w:b/>
          <w:iCs/>
          <w:sz w:val="24"/>
          <w:szCs w:val="24"/>
          <w:u w:val="single"/>
        </w:rPr>
      </w:pPr>
      <w:r>
        <w:rPr>
          <w:b/>
          <w:iCs/>
          <w:sz w:val="24"/>
          <w:szCs w:val="24"/>
          <w:u w:val="single"/>
        </w:rPr>
        <w:t>Parkoltatás</w:t>
      </w:r>
      <w:r w:rsidRPr="007D5F4B">
        <w:rPr>
          <w:b/>
          <w:iCs/>
          <w:sz w:val="24"/>
          <w:szCs w:val="24"/>
          <w:u w:val="single"/>
        </w:rPr>
        <w:t>:</w:t>
      </w:r>
    </w:p>
    <w:p w14:paraId="3D2925C7" w14:textId="37C65FFC" w:rsidR="0017542F" w:rsidRDefault="004C1E2C" w:rsidP="004C1E2C">
      <w:pPr>
        <w:pStyle w:val="Szvegtrzs"/>
        <w:spacing w:line="276" w:lineRule="auto"/>
        <w:rPr>
          <w:iCs/>
          <w:sz w:val="24"/>
          <w:szCs w:val="24"/>
        </w:rPr>
      </w:pPr>
      <w:r>
        <w:rPr>
          <w:iCs/>
          <w:sz w:val="24"/>
          <w:szCs w:val="24"/>
        </w:rPr>
        <w:t>A fent említett építési beruházás miatt az önkormányz</w:t>
      </w:r>
      <w:r w:rsidR="0017542F">
        <w:rPr>
          <w:iCs/>
          <w:sz w:val="24"/>
          <w:szCs w:val="24"/>
        </w:rPr>
        <w:t>at</w:t>
      </w:r>
      <w:r>
        <w:rPr>
          <w:iCs/>
          <w:sz w:val="24"/>
          <w:szCs w:val="24"/>
        </w:rPr>
        <w:t xml:space="preserve"> legnagyobb fizető parkoló</w:t>
      </w:r>
      <w:r w:rsidR="0017542F">
        <w:rPr>
          <w:iCs/>
          <w:sz w:val="24"/>
          <w:szCs w:val="24"/>
        </w:rPr>
        <w:t xml:space="preserve"> </w:t>
      </w:r>
      <w:r>
        <w:rPr>
          <w:iCs/>
          <w:sz w:val="24"/>
          <w:szCs w:val="24"/>
        </w:rPr>
        <w:t>területe e</w:t>
      </w:r>
      <w:r w:rsidR="0017542F">
        <w:rPr>
          <w:iCs/>
          <w:sz w:val="24"/>
          <w:szCs w:val="24"/>
        </w:rPr>
        <w:t xml:space="preserve">sik ki használat alól. Az, hogy ez visszaveti a várható bevételeinket nem kérdés, </w:t>
      </w:r>
      <w:r w:rsidR="00DD5C1D">
        <w:rPr>
          <w:iCs/>
          <w:sz w:val="24"/>
          <w:szCs w:val="24"/>
        </w:rPr>
        <w:t>csak</w:t>
      </w:r>
      <w:r w:rsidR="0017542F">
        <w:rPr>
          <w:iCs/>
          <w:sz w:val="24"/>
          <w:szCs w:val="24"/>
        </w:rPr>
        <w:t xml:space="preserve"> az</w:t>
      </w:r>
      <w:r w:rsidR="00F77B92">
        <w:rPr>
          <w:iCs/>
          <w:sz w:val="24"/>
          <w:szCs w:val="24"/>
        </w:rPr>
        <w:t>,</w:t>
      </w:r>
      <w:r w:rsidR="0017542F">
        <w:rPr>
          <w:iCs/>
          <w:sz w:val="24"/>
          <w:szCs w:val="24"/>
        </w:rPr>
        <w:t xml:space="preserve"> hogy milyen mértékben.</w:t>
      </w:r>
    </w:p>
    <w:p w14:paraId="56AB79DE" w14:textId="77777777" w:rsidR="0017542F" w:rsidRDefault="0017542F" w:rsidP="004C1E2C">
      <w:pPr>
        <w:pStyle w:val="Szvegtrzs"/>
        <w:spacing w:line="276" w:lineRule="auto"/>
        <w:rPr>
          <w:iCs/>
          <w:sz w:val="24"/>
          <w:szCs w:val="24"/>
        </w:rPr>
      </w:pPr>
    </w:p>
    <w:p w14:paraId="3F6832CA" w14:textId="69BB6736" w:rsidR="0017542F" w:rsidRDefault="0017542F" w:rsidP="004C1E2C">
      <w:pPr>
        <w:pStyle w:val="Szvegtrzs"/>
        <w:spacing w:line="276" w:lineRule="auto"/>
        <w:rPr>
          <w:iCs/>
          <w:sz w:val="24"/>
          <w:szCs w:val="24"/>
        </w:rPr>
      </w:pPr>
      <w:r>
        <w:rPr>
          <w:iCs/>
          <w:sz w:val="24"/>
          <w:szCs w:val="24"/>
        </w:rPr>
        <w:t>A felújítás és építési beruházások miatt nagyban leszűkül a központi terület turista célpontjainak száma, illetve láthatósága. A felújítás elkezdésével nem lehet majd megközelíteni a Körszínt, Pásztormúzeumot, HNP Látogató Központot (ezek az épületek a Körszín őszi megnyitását leszámítva évek óta zárva vannak). Az építés ugyanakkor kiterjed a még le nem zárt területekre is, Vásártér (helyi vásár hiánya), folyópart, Csárdakert (Kilenclyukú híd megtekintése a település folyó felőli oldaláról ellehetetlenül)</w:t>
      </w:r>
      <w:r w:rsidR="00790C74">
        <w:rPr>
          <w:iCs/>
          <w:sz w:val="24"/>
          <w:szCs w:val="24"/>
        </w:rPr>
        <w:t>.</w:t>
      </w:r>
    </w:p>
    <w:p w14:paraId="70EA5B3F" w14:textId="7928F51E" w:rsidR="00790C74" w:rsidRDefault="00790C74" w:rsidP="004C1E2C">
      <w:pPr>
        <w:pStyle w:val="Szvegtrzs"/>
        <w:spacing w:line="276" w:lineRule="auto"/>
        <w:rPr>
          <w:iCs/>
          <w:sz w:val="24"/>
          <w:szCs w:val="24"/>
        </w:rPr>
      </w:pPr>
      <w:r>
        <w:rPr>
          <w:iCs/>
          <w:sz w:val="24"/>
          <w:szCs w:val="24"/>
        </w:rPr>
        <w:t xml:space="preserve">Látogatható, vagy </w:t>
      </w:r>
      <w:r w:rsidR="00DD5C1D">
        <w:rPr>
          <w:iCs/>
          <w:sz w:val="24"/>
          <w:szCs w:val="24"/>
        </w:rPr>
        <w:t xml:space="preserve"> talán </w:t>
      </w:r>
      <w:r>
        <w:rPr>
          <w:iCs/>
          <w:sz w:val="24"/>
          <w:szCs w:val="24"/>
        </w:rPr>
        <w:t xml:space="preserve">látogatható lesz 2023-ban a településközpontban található </w:t>
      </w:r>
      <w:proofErr w:type="gramStart"/>
      <w:r>
        <w:rPr>
          <w:iCs/>
          <w:sz w:val="24"/>
          <w:szCs w:val="24"/>
        </w:rPr>
        <w:t>attrakciók</w:t>
      </w:r>
      <w:proofErr w:type="gramEnd"/>
      <w:r>
        <w:rPr>
          <w:iCs/>
          <w:sz w:val="24"/>
          <w:szCs w:val="24"/>
        </w:rPr>
        <w:t xml:space="preserve"> közül többek közül a Madárkórház, Hortobágyi Csárda, Bevásárló Udvarház, Jó Pásztor Ökomenikus templom, Égerházi Imre Galéria, folyóparti és vízi tanösvény.</w:t>
      </w:r>
    </w:p>
    <w:p w14:paraId="0B6F143E" w14:textId="77777777" w:rsidR="0017542F" w:rsidRDefault="0017542F" w:rsidP="004C1E2C">
      <w:pPr>
        <w:pStyle w:val="Szvegtrzs"/>
        <w:spacing w:line="276" w:lineRule="auto"/>
        <w:rPr>
          <w:iCs/>
          <w:sz w:val="24"/>
          <w:szCs w:val="24"/>
        </w:rPr>
      </w:pPr>
    </w:p>
    <w:p w14:paraId="0EF075EF" w14:textId="74E1F193" w:rsidR="00790C74" w:rsidRDefault="00790C74" w:rsidP="004C1E2C">
      <w:pPr>
        <w:pStyle w:val="Szvegtrzs"/>
        <w:spacing w:line="276" w:lineRule="auto"/>
        <w:rPr>
          <w:iCs/>
          <w:sz w:val="24"/>
          <w:szCs w:val="24"/>
        </w:rPr>
      </w:pPr>
      <w:r>
        <w:rPr>
          <w:iCs/>
          <w:sz w:val="24"/>
          <w:szCs w:val="24"/>
        </w:rPr>
        <w:t>A turisztikai attrakciók lecsökkenése miatt kérdés, hogy a fizető parkolók üzemeltetését mennyire etikus 2023-ban fenntartani, ugyanakkor a költségvetés nagyfokú bevétel hiánnyal lett tervezve az elmaradó rendezvények és parkolási bevétel kiesés miatt.</w:t>
      </w:r>
    </w:p>
    <w:p w14:paraId="39E90946" w14:textId="77777777" w:rsidR="00790C74" w:rsidRDefault="00790C74" w:rsidP="004C1E2C">
      <w:pPr>
        <w:pStyle w:val="Szvegtrzs"/>
        <w:spacing w:line="276" w:lineRule="auto"/>
        <w:rPr>
          <w:iCs/>
          <w:sz w:val="24"/>
          <w:szCs w:val="24"/>
        </w:rPr>
      </w:pPr>
    </w:p>
    <w:p w14:paraId="6215048C" w14:textId="515B0AE3" w:rsidR="00790C74" w:rsidRDefault="00790C74" w:rsidP="004C1E2C">
      <w:pPr>
        <w:pStyle w:val="Szvegtrzs"/>
        <w:spacing w:line="276" w:lineRule="auto"/>
        <w:rPr>
          <w:iCs/>
          <w:sz w:val="24"/>
          <w:szCs w:val="24"/>
        </w:rPr>
      </w:pPr>
      <w:r>
        <w:rPr>
          <w:iCs/>
          <w:sz w:val="24"/>
          <w:szCs w:val="24"/>
        </w:rPr>
        <w:t>Ezt a morális dilemmát feloldhatja, ha a főbb turisz</w:t>
      </w:r>
      <w:r w:rsidR="00DD5C1D">
        <w:rPr>
          <w:iCs/>
          <w:sz w:val="24"/>
          <w:szCs w:val="24"/>
        </w:rPr>
        <w:t>tikai partnerek parkoló-</w:t>
      </w:r>
      <w:r w:rsidR="00A82BFA">
        <w:rPr>
          <w:iCs/>
          <w:sz w:val="24"/>
          <w:szCs w:val="24"/>
        </w:rPr>
        <w:t xml:space="preserve">terület </w:t>
      </w:r>
      <w:r>
        <w:rPr>
          <w:iCs/>
          <w:sz w:val="24"/>
          <w:szCs w:val="24"/>
        </w:rPr>
        <w:t>bérléssel kifizetik a várható idei évi parkolási bevételünket. Így a településünkre látogatók nem találkoznak már a parkoláskor negatív élménnyel, ez több látogatót eredményezhet a megmaradó turisztikai attrakcióknak, illetve javíthatja Hortobágy megítélését. A Hortobágyi Nonprofit Kft-</w:t>
      </w:r>
      <w:proofErr w:type="spellStart"/>
      <w:r>
        <w:rPr>
          <w:iCs/>
          <w:sz w:val="24"/>
          <w:szCs w:val="24"/>
        </w:rPr>
        <w:t>vel</w:t>
      </w:r>
      <w:proofErr w:type="spellEnd"/>
      <w:r>
        <w:rPr>
          <w:iCs/>
          <w:sz w:val="24"/>
          <w:szCs w:val="24"/>
        </w:rPr>
        <w:t xml:space="preserve"> ezzel kapcsolatban elkezdődtek a tárgyalások.</w:t>
      </w:r>
    </w:p>
    <w:p w14:paraId="5B5C676B" w14:textId="77777777" w:rsidR="00790C74" w:rsidRDefault="00790C74" w:rsidP="004C1E2C">
      <w:pPr>
        <w:pStyle w:val="Szvegtrzs"/>
        <w:spacing w:line="276" w:lineRule="auto"/>
        <w:rPr>
          <w:iCs/>
          <w:sz w:val="24"/>
          <w:szCs w:val="24"/>
        </w:rPr>
      </w:pPr>
    </w:p>
    <w:p w14:paraId="4DBBA1A7" w14:textId="27EE8A45" w:rsidR="0017542F" w:rsidRDefault="00790C74" w:rsidP="004C1E2C">
      <w:pPr>
        <w:pStyle w:val="Szvegtrzs"/>
        <w:spacing w:line="276" w:lineRule="auto"/>
        <w:rPr>
          <w:iCs/>
          <w:sz w:val="24"/>
          <w:szCs w:val="24"/>
        </w:rPr>
      </w:pPr>
      <w:r>
        <w:rPr>
          <w:iCs/>
          <w:sz w:val="24"/>
          <w:szCs w:val="24"/>
        </w:rPr>
        <w:t>A következőkben néhány becslést</w:t>
      </w:r>
      <w:r w:rsidR="0017542F">
        <w:rPr>
          <w:iCs/>
          <w:sz w:val="24"/>
          <w:szCs w:val="24"/>
        </w:rPr>
        <w:t xml:space="preserve"> mutatunk </w:t>
      </w:r>
      <w:r>
        <w:rPr>
          <w:iCs/>
          <w:sz w:val="24"/>
          <w:szCs w:val="24"/>
        </w:rPr>
        <w:t xml:space="preserve">be </w:t>
      </w:r>
      <w:r w:rsidR="009412EE">
        <w:rPr>
          <w:iCs/>
          <w:sz w:val="24"/>
          <w:szCs w:val="24"/>
        </w:rPr>
        <w:t>a 2023. évre vonatkozó</w:t>
      </w:r>
      <w:r>
        <w:rPr>
          <w:iCs/>
          <w:sz w:val="24"/>
          <w:szCs w:val="24"/>
        </w:rPr>
        <w:t xml:space="preserve"> parkolási bevétele</w:t>
      </w:r>
      <w:r w:rsidR="009412EE">
        <w:rPr>
          <w:iCs/>
          <w:sz w:val="24"/>
          <w:szCs w:val="24"/>
        </w:rPr>
        <w:t xml:space="preserve">k </w:t>
      </w:r>
      <w:proofErr w:type="gramStart"/>
      <w:r w:rsidR="009412EE">
        <w:rPr>
          <w:iCs/>
          <w:sz w:val="24"/>
          <w:szCs w:val="24"/>
        </w:rPr>
        <w:t>kalkulálása</w:t>
      </w:r>
      <w:proofErr w:type="gramEnd"/>
      <w:r w:rsidR="009412EE">
        <w:rPr>
          <w:iCs/>
          <w:sz w:val="24"/>
          <w:szCs w:val="24"/>
        </w:rPr>
        <w:t xml:space="preserve"> kapcsán:</w:t>
      </w:r>
    </w:p>
    <w:p w14:paraId="053B43D9" w14:textId="4DA699F2" w:rsidR="00B51CBE" w:rsidRDefault="00B51CBE" w:rsidP="004C1E2C">
      <w:pPr>
        <w:pStyle w:val="Szvegtrzs"/>
        <w:spacing w:line="276" w:lineRule="auto"/>
        <w:rPr>
          <w:iCs/>
          <w:sz w:val="24"/>
          <w:szCs w:val="24"/>
        </w:rPr>
      </w:pPr>
    </w:p>
    <w:p w14:paraId="6E5D3DF0" w14:textId="24F34E1E" w:rsidR="009412EE" w:rsidRPr="009412EE" w:rsidRDefault="009412EE" w:rsidP="009412EE">
      <w:pPr>
        <w:rPr>
          <w:b/>
          <w:szCs w:val="24"/>
          <w:u w:val="single"/>
        </w:rPr>
      </w:pPr>
      <w:r w:rsidRPr="009412EE">
        <w:rPr>
          <w:b/>
          <w:szCs w:val="24"/>
          <w:u w:val="single"/>
        </w:rPr>
        <w:t xml:space="preserve">2023. évi </w:t>
      </w:r>
      <w:proofErr w:type="gramStart"/>
      <w:r w:rsidRPr="009412EE">
        <w:rPr>
          <w:b/>
          <w:szCs w:val="24"/>
          <w:u w:val="single"/>
        </w:rPr>
        <w:t>Posta parkoló</w:t>
      </w:r>
      <w:proofErr w:type="gramEnd"/>
      <w:r w:rsidRPr="009412EE">
        <w:rPr>
          <w:b/>
          <w:szCs w:val="24"/>
          <w:u w:val="single"/>
        </w:rPr>
        <w:t xml:space="preserve"> parkolási bevétel</w:t>
      </w:r>
      <w:r>
        <w:rPr>
          <w:b/>
          <w:szCs w:val="24"/>
          <w:u w:val="single"/>
        </w:rPr>
        <w:t xml:space="preserve"> becslés:</w:t>
      </w:r>
    </w:p>
    <w:p w14:paraId="0A1E057F" w14:textId="77777777" w:rsidR="009412EE" w:rsidRDefault="009412EE" w:rsidP="009412EE">
      <w:pPr>
        <w:jc w:val="both"/>
      </w:pPr>
    </w:p>
    <w:tbl>
      <w:tblPr>
        <w:tblW w:w="9938" w:type="dxa"/>
        <w:tblInd w:w="-356" w:type="dxa"/>
        <w:tblCellMar>
          <w:left w:w="70" w:type="dxa"/>
          <w:right w:w="70" w:type="dxa"/>
        </w:tblCellMar>
        <w:tblLook w:val="04A0" w:firstRow="1" w:lastRow="0" w:firstColumn="1" w:lastColumn="0" w:noHBand="0" w:noVBand="1"/>
      </w:tblPr>
      <w:tblGrid>
        <w:gridCol w:w="1315"/>
        <w:gridCol w:w="894"/>
        <w:gridCol w:w="925"/>
        <w:gridCol w:w="850"/>
        <w:gridCol w:w="851"/>
        <w:gridCol w:w="850"/>
        <w:gridCol w:w="851"/>
        <w:gridCol w:w="851"/>
        <w:gridCol w:w="850"/>
        <w:gridCol w:w="851"/>
        <w:gridCol w:w="850"/>
      </w:tblGrid>
      <w:tr w:rsidR="009412EE" w:rsidRPr="00447682" w14:paraId="7F4350A3" w14:textId="77777777" w:rsidTr="009412EE">
        <w:trPr>
          <w:trHeight w:val="615"/>
        </w:trPr>
        <w:tc>
          <w:tcPr>
            <w:tcW w:w="9938" w:type="dxa"/>
            <w:gridSpan w:val="11"/>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CC57C6E"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gépjárművek száma parkolási bevétel alakulása alapján</w:t>
            </w:r>
          </w:p>
        </w:tc>
      </w:tr>
      <w:tr w:rsidR="009412EE" w:rsidRPr="00447682" w14:paraId="746A19B3" w14:textId="77777777" w:rsidTr="009412EE">
        <w:trPr>
          <w:trHeight w:val="330"/>
        </w:trPr>
        <w:tc>
          <w:tcPr>
            <w:tcW w:w="1315" w:type="dxa"/>
            <w:tcBorders>
              <w:top w:val="single" w:sz="4" w:space="0" w:color="auto"/>
              <w:left w:val="single" w:sz="8" w:space="0" w:color="auto"/>
              <w:bottom w:val="single" w:sz="8" w:space="0" w:color="auto"/>
              <w:right w:val="single" w:sz="4" w:space="0" w:color="auto"/>
            </w:tcBorders>
            <w:shd w:val="clear" w:color="000000" w:fill="D9D9D9"/>
            <w:noWrap/>
            <w:vAlign w:val="center"/>
            <w:hideMark/>
          </w:tcPr>
          <w:p w14:paraId="547984C2"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 </w:t>
            </w:r>
          </w:p>
        </w:tc>
        <w:tc>
          <w:tcPr>
            <w:tcW w:w="894" w:type="dxa"/>
            <w:tcBorders>
              <w:top w:val="single" w:sz="4" w:space="0" w:color="auto"/>
              <w:left w:val="nil"/>
              <w:bottom w:val="single" w:sz="8" w:space="0" w:color="auto"/>
              <w:right w:val="single" w:sz="4" w:space="0" w:color="auto"/>
            </w:tcBorders>
            <w:shd w:val="clear" w:color="000000" w:fill="D9D9D9"/>
            <w:noWrap/>
            <w:vAlign w:val="center"/>
            <w:hideMark/>
          </w:tcPr>
          <w:p w14:paraId="54E6F6F1"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2013.</w:t>
            </w:r>
          </w:p>
        </w:tc>
        <w:tc>
          <w:tcPr>
            <w:tcW w:w="925" w:type="dxa"/>
            <w:tcBorders>
              <w:top w:val="single" w:sz="4" w:space="0" w:color="auto"/>
              <w:left w:val="nil"/>
              <w:bottom w:val="single" w:sz="8" w:space="0" w:color="auto"/>
              <w:right w:val="single" w:sz="4" w:space="0" w:color="auto"/>
            </w:tcBorders>
            <w:shd w:val="clear" w:color="000000" w:fill="D9D9D9"/>
            <w:noWrap/>
            <w:vAlign w:val="center"/>
            <w:hideMark/>
          </w:tcPr>
          <w:p w14:paraId="3B9C6E0B"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2014.</w:t>
            </w:r>
          </w:p>
        </w:tc>
        <w:tc>
          <w:tcPr>
            <w:tcW w:w="850" w:type="dxa"/>
            <w:tcBorders>
              <w:top w:val="single" w:sz="4" w:space="0" w:color="auto"/>
              <w:left w:val="nil"/>
              <w:bottom w:val="single" w:sz="8" w:space="0" w:color="auto"/>
              <w:right w:val="single" w:sz="4" w:space="0" w:color="auto"/>
            </w:tcBorders>
            <w:shd w:val="clear" w:color="000000" w:fill="D9D9D9"/>
            <w:noWrap/>
            <w:vAlign w:val="center"/>
            <w:hideMark/>
          </w:tcPr>
          <w:p w14:paraId="7B366473"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2015.</w:t>
            </w:r>
          </w:p>
        </w:tc>
        <w:tc>
          <w:tcPr>
            <w:tcW w:w="851" w:type="dxa"/>
            <w:tcBorders>
              <w:top w:val="single" w:sz="4" w:space="0" w:color="auto"/>
              <w:left w:val="nil"/>
              <w:bottom w:val="single" w:sz="8" w:space="0" w:color="auto"/>
              <w:right w:val="single" w:sz="4" w:space="0" w:color="auto"/>
            </w:tcBorders>
            <w:shd w:val="clear" w:color="000000" w:fill="D9D9D9"/>
            <w:noWrap/>
            <w:vAlign w:val="center"/>
            <w:hideMark/>
          </w:tcPr>
          <w:p w14:paraId="70B8826A"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2016.</w:t>
            </w:r>
          </w:p>
        </w:tc>
        <w:tc>
          <w:tcPr>
            <w:tcW w:w="850" w:type="dxa"/>
            <w:tcBorders>
              <w:top w:val="single" w:sz="4" w:space="0" w:color="auto"/>
              <w:left w:val="nil"/>
              <w:bottom w:val="single" w:sz="8" w:space="0" w:color="auto"/>
              <w:right w:val="single" w:sz="4" w:space="0" w:color="auto"/>
            </w:tcBorders>
            <w:shd w:val="clear" w:color="000000" w:fill="D9D9D9"/>
            <w:noWrap/>
            <w:vAlign w:val="center"/>
            <w:hideMark/>
          </w:tcPr>
          <w:p w14:paraId="71701969"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2017.</w:t>
            </w:r>
          </w:p>
        </w:tc>
        <w:tc>
          <w:tcPr>
            <w:tcW w:w="851" w:type="dxa"/>
            <w:tcBorders>
              <w:top w:val="single" w:sz="4" w:space="0" w:color="auto"/>
              <w:left w:val="nil"/>
              <w:bottom w:val="single" w:sz="8" w:space="0" w:color="auto"/>
              <w:right w:val="single" w:sz="4" w:space="0" w:color="auto"/>
            </w:tcBorders>
            <w:shd w:val="clear" w:color="000000" w:fill="D9D9D9"/>
            <w:noWrap/>
            <w:vAlign w:val="center"/>
            <w:hideMark/>
          </w:tcPr>
          <w:p w14:paraId="748BC98D"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2018.</w:t>
            </w:r>
          </w:p>
        </w:tc>
        <w:tc>
          <w:tcPr>
            <w:tcW w:w="851" w:type="dxa"/>
            <w:tcBorders>
              <w:top w:val="single" w:sz="4" w:space="0" w:color="auto"/>
              <w:left w:val="nil"/>
              <w:bottom w:val="single" w:sz="8" w:space="0" w:color="auto"/>
              <w:right w:val="nil"/>
            </w:tcBorders>
            <w:shd w:val="clear" w:color="000000" w:fill="D9D9D9"/>
            <w:noWrap/>
            <w:vAlign w:val="center"/>
            <w:hideMark/>
          </w:tcPr>
          <w:p w14:paraId="31C02288"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2019.</w:t>
            </w:r>
          </w:p>
        </w:tc>
        <w:tc>
          <w:tcPr>
            <w:tcW w:w="850" w:type="dxa"/>
            <w:tcBorders>
              <w:top w:val="single" w:sz="4" w:space="0" w:color="auto"/>
              <w:left w:val="single" w:sz="4" w:space="0" w:color="auto"/>
              <w:bottom w:val="single" w:sz="8" w:space="0" w:color="auto"/>
              <w:right w:val="single" w:sz="4" w:space="0" w:color="auto"/>
            </w:tcBorders>
            <w:shd w:val="clear" w:color="000000" w:fill="D9D9D9"/>
            <w:noWrap/>
            <w:vAlign w:val="center"/>
            <w:hideMark/>
          </w:tcPr>
          <w:p w14:paraId="32F97C12"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2020.</w:t>
            </w:r>
          </w:p>
        </w:tc>
        <w:tc>
          <w:tcPr>
            <w:tcW w:w="851" w:type="dxa"/>
            <w:tcBorders>
              <w:top w:val="single" w:sz="4" w:space="0" w:color="auto"/>
              <w:left w:val="nil"/>
              <w:bottom w:val="single" w:sz="8" w:space="0" w:color="auto"/>
              <w:right w:val="single" w:sz="4" w:space="0" w:color="auto"/>
            </w:tcBorders>
            <w:shd w:val="clear" w:color="000000" w:fill="D9D9D9"/>
            <w:noWrap/>
            <w:vAlign w:val="center"/>
            <w:hideMark/>
          </w:tcPr>
          <w:p w14:paraId="28198F04"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2021.</w:t>
            </w:r>
          </w:p>
        </w:tc>
        <w:tc>
          <w:tcPr>
            <w:tcW w:w="850" w:type="dxa"/>
            <w:tcBorders>
              <w:top w:val="single" w:sz="4" w:space="0" w:color="auto"/>
              <w:left w:val="nil"/>
              <w:bottom w:val="single" w:sz="8" w:space="0" w:color="auto"/>
              <w:right w:val="single" w:sz="4" w:space="0" w:color="auto"/>
            </w:tcBorders>
            <w:shd w:val="clear" w:color="000000" w:fill="D9D9D9"/>
            <w:noWrap/>
            <w:vAlign w:val="center"/>
            <w:hideMark/>
          </w:tcPr>
          <w:p w14:paraId="77904313"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2022.</w:t>
            </w:r>
          </w:p>
        </w:tc>
      </w:tr>
      <w:tr w:rsidR="009412EE" w:rsidRPr="00447682" w14:paraId="0CA24CDC" w14:textId="77777777" w:rsidTr="009412EE">
        <w:trPr>
          <w:trHeight w:val="300"/>
        </w:trPr>
        <w:tc>
          <w:tcPr>
            <w:tcW w:w="1315" w:type="dxa"/>
            <w:tcBorders>
              <w:top w:val="nil"/>
              <w:left w:val="single" w:sz="8" w:space="0" w:color="auto"/>
              <w:bottom w:val="single" w:sz="4" w:space="0" w:color="auto"/>
              <w:right w:val="nil"/>
            </w:tcBorders>
            <w:shd w:val="clear" w:color="000000" w:fill="D9D9D9"/>
            <w:noWrap/>
            <w:vAlign w:val="center"/>
            <w:hideMark/>
          </w:tcPr>
          <w:p w14:paraId="2568D427"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március</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419F93D7"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10 (03.15.)</w:t>
            </w:r>
          </w:p>
        </w:tc>
        <w:tc>
          <w:tcPr>
            <w:tcW w:w="925" w:type="dxa"/>
            <w:tcBorders>
              <w:top w:val="nil"/>
              <w:left w:val="nil"/>
              <w:bottom w:val="single" w:sz="4" w:space="0" w:color="auto"/>
              <w:right w:val="single" w:sz="4" w:space="0" w:color="auto"/>
            </w:tcBorders>
            <w:shd w:val="clear" w:color="auto" w:fill="auto"/>
            <w:noWrap/>
            <w:vAlign w:val="center"/>
            <w:hideMark/>
          </w:tcPr>
          <w:p w14:paraId="21F77760"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NA</w:t>
            </w:r>
          </w:p>
        </w:tc>
        <w:tc>
          <w:tcPr>
            <w:tcW w:w="850" w:type="dxa"/>
            <w:tcBorders>
              <w:top w:val="nil"/>
              <w:left w:val="nil"/>
              <w:bottom w:val="single" w:sz="4" w:space="0" w:color="auto"/>
              <w:right w:val="single" w:sz="4" w:space="0" w:color="auto"/>
            </w:tcBorders>
            <w:shd w:val="clear" w:color="auto" w:fill="auto"/>
            <w:noWrap/>
            <w:vAlign w:val="center"/>
            <w:hideMark/>
          </w:tcPr>
          <w:p w14:paraId="2DAB504E"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NA</w:t>
            </w:r>
          </w:p>
        </w:tc>
        <w:tc>
          <w:tcPr>
            <w:tcW w:w="851" w:type="dxa"/>
            <w:tcBorders>
              <w:top w:val="nil"/>
              <w:left w:val="nil"/>
              <w:bottom w:val="single" w:sz="4" w:space="0" w:color="auto"/>
              <w:right w:val="single" w:sz="4" w:space="0" w:color="auto"/>
            </w:tcBorders>
            <w:shd w:val="clear" w:color="auto" w:fill="auto"/>
            <w:noWrap/>
            <w:vAlign w:val="bottom"/>
            <w:hideMark/>
          </w:tcPr>
          <w:p w14:paraId="20347D2E"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1 374</w:t>
            </w:r>
          </w:p>
        </w:tc>
        <w:tc>
          <w:tcPr>
            <w:tcW w:w="850" w:type="dxa"/>
            <w:tcBorders>
              <w:top w:val="nil"/>
              <w:left w:val="nil"/>
              <w:bottom w:val="single" w:sz="4" w:space="0" w:color="auto"/>
              <w:right w:val="single" w:sz="4" w:space="0" w:color="auto"/>
            </w:tcBorders>
            <w:shd w:val="clear" w:color="auto" w:fill="auto"/>
            <w:noWrap/>
            <w:vAlign w:val="bottom"/>
            <w:hideMark/>
          </w:tcPr>
          <w:p w14:paraId="18B31412"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529</w:t>
            </w:r>
          </w:p>
        </w:tc>
        <w:tc>
          <w:tcPr>
            <w:tcW w:w="851" w:type="dxa"/>
            <w:tcBorders>
              <w:top w:val="nil"/>
              <w:left w:val="nil"/>
              <w:bottom w:val="single" w:sz="4" w:space="0" w:color="auto"/>
              <w:right w:val="nil"/>
            </w:tcBorders>
            <w:shd w:val="clear" w:color="auto" w:fill="auto"/>
            <w:noWrap/>
            <w:vAlign w:val="bottom"/>
            <w:hideMark/>
          </w:tcPr>
          <w:p w14:paraId="2915BF85"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501</w:t>
            </w:r>
          </w:p>
        </w:tc>
        <w:tc>
          <w:tcPr>
            <w:tcW w:w="851" w:type="dxa"/>
            <w:tcBorders>
              <w:top w:val="nil"/>
              <w:left w:val="single" w:sz="4" w:space="0" w:color="auto"/>
              <w:bottom w:val="single" w:sz="4" w:space="0" w:color="auto"/>
              <w:right w:val="nil"/>
            </w:tcBorders>
            <w:shd w:val="clear" w:color="auto" w:fill="auto"/>
            <w:noWrap/>
            <w:vAlign w:val="bottom"/>
            <w:hideMark/>
          </w:tcPr>
          <w:p w14:paraId="42612802"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1 158</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448B4A3"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126</w:t>
            </w:r>
          </w:p>
        </w:tc>
        <w:tc>
          <w:tcPr>
            <w:tcW w:w="851" w:type="dxa"/>
            <w:tcBorders>
              <w:top w:val="nil"/>
              <w:left w:val="nil"/>
              <w:bottom w:val="single" w:sz="4" w:space="0" w:color="auto"/>
              <w:right w:val="single" w:sz="4" w:space="0" w:color="auto"/>
            </w:tcBorders>
            <w:shd w:val="clear" w:color="auto" w:fill="auto"/>
            <w:noWrap/>
            <w:vAlign w:val="bottom"/>
            <w:hideMark/>
          </w:tcPr>
          <w:p w14:paraId="144697E0"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0</w:t>
            </w:r>
          </w:p>
        </w:tc>
        <w:tc>
          <w:tcPr>
            <w:tcW w:w="850" w:type="dxa"/>
            <w:tcBorders>
              <w:top w:val="nil"/>
              <w:left w:val="nil"/>
              <w:bottom w:val="single" w:sz="4" w:space="0" w:color="auto"/>
              <w:right w:val="single" w:sz="4" w:space="0" w:color="auto"/>
            </w:tcBorders>
            <w:shd w:val="clear" w:color="auto" w:fill="auto"/>
            <w:noWrap/>
            <w:vAlign w:val="bottom"/>
            <w:hideMark/>
          </w:tcPr>
          <w:p w14:paraId="733D2ADD"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1460</w:t>
            </w:r>
          </w:p>
        </w:tc>
      </w:tr>
      <w:tr w:rsidR="009412EE" w:rsidRPr="00447682" w14:paraId="1BE55624" w14:textId="77777777" w:rsidTr="009412EE">
        <w:trPr>
          <w:trHeight w:val="300"/>
        </w:trPr>
        <w:tc>
          <w:tcPr>
            <w:tcW w:w="1315" w:type="dxa"/>
            <w:tcBorders>
              <w:top w:val="nil"/>
              <w:left w:val="single" w:sz="8" w:space="0" w:color="auto"/>
              <w:bottom w:val="single" w:sz="4" w:space="0" w:color="auto"/>
              <w:right w:val="nil"/>
            </w:tcBorders>
            <w:shd w:val="clear" w:color="000000" w:fill="D9D9D9"/>
            <w:noWrap/>
            <w:vAlign w:val="bottom"/>
            <w:hideMark/>
          </w:tcPr>
          <w:p w14:paraId="496B4F0A"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április</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34C41889"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777</w:t>
            </w:r>
          </w:p>
        </w:tc>
        <w:tc>
          <w:tcPr>
            <w:tcW w:w="925" w:type="dxa"/>
            <w:tcBorders>
              <w:top w:val="nil"/>
              <w:left w:val="nil"/>
              <w:bottom w:val="single" w:sz="4" w:space="0" w:color="auto"/>
              <w:right w:val="single" w:sz="4" w:space="0" w:color="auto"/>
            </w:tcBorders>
            <w:shd w:val="clear" w:color="auto" w:fill="auto"/>
            <w:noWrap/>
            <w:vAlign w:val="bottom"/>
            <w:hideMark/>
          </w:tcPr>
          <w:p w14:paraId="61EE1ACE"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1 865</w:t>
            </w:r>
          </w:p>
        </w:tc>
        <w:tc>
          <w:tcPr>
            <w:tcW w:w="850" w:type="dxa"/>
            <w:tcBorders>
              <w:top w:val="nil"/>
              <w:left w:val="nil"/>
              <w:bottom w:val="single" w:sz="4" w:space="0" w:color="auto"/>
              <w:right w:val="single" w:sz="4" w:space="0" w:color="auto"/>
            </w:tcBorders>
            <w:shd w:val="clear" w:color="auto" w:fill="auto"/>
            <w:noWrap/>
            <w:vAlign w:val="bottom"/>
            <w:hideMark/>
          </w:tcPr>
          <w:p w14:paraId="06874547"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1 771</w:t>
            </w:r>
          </w:p>
        </w:tc>
        <w:tc>
          <w:tcPr>
            <w:tcW w:w="851" w:type="dxa"/>
            <w:tcBorders>
              <w:top w:val="nil"/>
              <w:left w:val="nil"/>
              <w:bottom w:val="single" w:sz="4" w:space="0" w:color="auto"/>
              <w:right w:val="single" w:sz="4" w:space="0" w:color="auto"/>
            </w:tcBorders>
            <w:shd w:val="clear" w:color="auto" w:fill="auto"/>
            <w:noWrap/>
            <w:vAlign w:val="bottom"/>
            <w:hideMark/>
          </w:tcPr>
          <w:p w14:paraId="0E79729D"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1 403</w:t>
            </w:r>
          </w:p>
        </w:tc>
        <w:tc>
          <w:tcPr>
            <w:tcW w:w="850" w:type="dxa"/>
            <w:tcBorders>
              <w:top w:val="nil"/>
              <w:left w:val="nil"/>
              <w:bottom w:val="single" w:sz="4" w:space="0" w:color="auto"/>
              <w:right w:val="single" w:sz="4" w:space="0" w:color="auto"/>
            </w:tcBorders>
            <w:shd w:val="clear" w:color="auto" w:fill="auto"/>
            <w:noWrap/>
            <w:vAlign w:val="bottom"/>
            <w:hideMark/>
          </w:tcPr>
          <w:p w14:paraId="642E9EE4"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2 705</w:t>
            </w:r>
          </w:p>
        </w:tc>
        <w:tc>
          <w:tcPr>
            <w:tcW w:w="851" w:type="dxa"/>
            <w:tcBorders>
              <w:top w:val="nil"/>
              <w:left w:val="nil"/>
              <w:bottom w:val="single" w:sz="4" w:space="0" w:color="auto"/>
              <w:right w:val="nil"/>
            </w:tcBorders>
            <w:shd w:val="clear" w:color="auto" w:fill="auto"/>
            <w:noWrap/>
            <w:vAlign w:val="bottom"/>
            <w:hideMark/>
          </w:tcPr>
          <w:p w14:paraId="6B9270F5"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2 727</w:t>
            </w:r>
          </w:p>
        </w:tc>
        <w:tc>
          <w:tcPr>
            <w:tcW w:w="851" w:type="dxa"/>
            <w:tcBorders>
              <w:top w:val="nil"/>
              <w:left w:val="single" w:sz="4" w:space="0" w:color="auto"/>
              <w:bottom w:val="single" w:sz="4" w:space="0" w:color="auto"/>
              <w:right w:val="nil"/>
            </w:tcBorders>
            <w:shd w:val="clear" w:color="auto" w:fill="auto"/>
            <w:noWrap/>
            <w:vAlign w:val="bottom"/>
            <w:hideMark/>
          </w:tcPr>
          <w:p w14:paraId="6C0468ED"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3 393</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03A4B1B"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0</w:t>
            </w:r>
          </w:p>
        </w:tc>
        <w:tc>
          <w:tcPr>
            <w:tcW w:w="851" w:type="dxa"/>
            <w:tcBorders>
              <w:top w:val="nil"/>
              <w:left w:val="nil"/>
              <w:bottom w:val="single" w:sz="4" w:space="0" w:color="auto"/>
              <w:right w:val="single" w:sz="4" w:space="0" w:color="auto"/>
            </w:tcBorders>
            <w:shd w:val="clear" w:color="auto" w:fill="auto"/>
            <w:noWrap/>
            <w:vAlign w:val="bottom"/>
            <w:hideMark/>
          </w:tcPr>
          <w:p w14:paraId="575FF9CA"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0</w:t>
            </w:r>
          </w:p>
        </w:tc>
        <w:tc>
          <w:tcPr>
            <w:tcW w:w="850" w:type="dxa"/>
            <w:tcBorders>
              <w:top w:val="nil"/>
              <w:left w:val="nil"/>
              <w:bottom w:val="single" w:sz="4" w:space="0" w:color="auto"/>
              <w:right w:val="single" w:sz="4" w:space="0" w:color="auto"/>
            </w:tcBorders>
            <w:shd w:val="clear" w:color="auto" w:fill="auto"/>
            <w:noWrap/>
            <w:vAlign w:val="bottom"/>
            <w:hideMark/>
          </w:tcPr>
          <w:p w14:paraId="17FE8FF5"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1931</w:t>
            </w:r>
          </w:p>
        </w:tc>
      </w:tr>
      <w:tr w:rsidR="009412EE" w:rsidRPr="00447682" w14:paraId="1C82660C" w14:textId="77777777" w:rsidTr="009412EE">
        <w:trPr>
          <w:trHeight w:val="300"/>
        </w:trPr>
        <w:tc>
          <w:tcPr>
            <w:tcW w:w="1315" w:type="dxa"/>
            <w:tcBorders>
              <w:top w:val="nil"/>
              <w:left w:val="single" w:sz="8" w:space="0" w:color="auto"/>
              <w:bottom w:val="single" w:sz="4" w:space="0" w:color="auto"/>
              <w:right w:val="nil"/>
            </w:tcBorders>
            <w:shd w:val="clear" w:color="000000" w:fill="D9D9D9"/>
            <w:noWrap/>
            <w:vAlign w:val="bottom"/>
            <w:hideMark/>
          </w:tcPr>
          <w:p w14:paraId="48265607"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május</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01BF382B"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1 467</w:t>
            </w:r>
          </w:p>
        </w:tc>
        <w:tc>
          <w:tcPr>
            <w:tcW w:w="925" w:type="dxa"/>
            <w:tcBorders>
              <w:top w:val="nil"/>
              <w:left w:val="nil"/>
              <w:bottom w:val="single" w:sz="4" w:space="0" w:color="auto"/>
              <w:right w:val="single" w:sz="4" w:space="0" w:color="auto"/>
            </w:tcBorders>
            <w:shd w:val="clear" w:color="auto" w:fill="auto"/>
            <w:noWrap/>
            <w:vAlign w:val="bottom"/>
            <w:hideMark/>
          </w:tcPr>
          <w:p w14:paraId="1FDA7322"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1 519</w:t>
            </w:r>
          </w:p>
        </w:tc>
        <w:tc>
          <w:tcPr>
            <w:tcW w:w="850" w:type="dxa"/>
            <w:tcBorders>
              <w:top w:val="nil"/>
              <w:left w:val="nil"/>
              <w:bottom w:val="single" w:sz="4" w:space="0" w:color="auto"/>
              <w:right w:val="single" w:sz="4" w:space="0" w:color="auto"/>
            </w:tcBorders>
            <w:shd w:val="clear" w:color="auto" w:fill="auto"/>
            <w:noWrap/>
            <w:vAlign w:val="bottom"/>
            <w:hideMark/>
          </w:tcPr>
          <w:p w14:paraId="1A7FAAF6"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2 358</w:t>
            </w:r>
          </w:p>
        </w:tc>
        <w:tc>
          <w:tcPr>
            <w:tcW w:w="851" w:type="dxa"/>
            <w:tcBorders>
              <w:top w:val="nil"/>
              <w:left w:val="nil"/>
              <w:bottom w:val="single" w:sz="4" w:space="0" w:color="auto"/>
              <w:right w:val="single" w:sz="4" w:space="0" w:color="auto"/>
            </w:tcBorders>
            <w:shd w:val="clear" w:color="auto" w:fill="auto"/>
            <w:noWrap/>
            <w:vAlign w:val="bottom"/>
            <w:hideMark/>
          </w:tcPr>
          <w:p w14:paraId="2ECE4E0D"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2 233</w:t>
            </w:r>
          </w:p>
        </w:tc>
        <w:tc>
          <w:tcPr>
            <w:tcW w:w="850" w:type="dxa"/>
            <w:tcBorders>
              <w:top w:val="nil"/>
              <w:left w:val="nil"/>
              <w:bottom w:val="single" w:sz="4" w:space="0" w:color="auto"/>
              <w:right w:val="single" w:sz="4" w:space="0" w:color="auto"/>
            </w:tcBorders>
            <w:shd w:val="clear" w:color="auto" w:fill="auto"/>
            <w:noWrap/>
            <w:vAlign w:val="bottom"/>
            <w:hideMark/>
          </w:tcPr>
          <w:p w14:paraId="3B95026B"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1 745</w:t>
            </w:r>
          </w:p>
        </w:tc>
        <w:tc>
          <w:tcPr>
            <w:tcW w:w="851" w:type="dxa"/>
            <w:tcBorders>
              <w:top w:val="nil"/>
              <w:left w:val="nil"/>
              <w:bottom w:val="single" w:sz="4" w:space="0" w:color="auto"/>
              <w:right w:val="nil"/>
            </w:tcBorders>
            <w:shd w:val="clear" w:color="auto" w:fill="auto"/>
            <w:noWrap/>
            <w:vAlign w:val="bottom"/>
            <w:hideMark/>
          </w:tcPr>
          <w:p w14:paraId="5E8A9777"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2 799</w:t>
            </w:r>
          </w:p>
        </w:tc>
        <w:tc>
          <w:tcPr>
            <w:tcW w:w="851" w:type="dxa"/>
            <w:tcBorders>
              <w:top w:val="nil"/>
              <w:left w:val="single" w:sz="4" w:space="0" w:color="auto"/>
              <w:bottom w:val="single" w:sz="4" w:space="0" w:color="auto"/>
              <w:right w:val="nil"/>
            </w:tcBorders>
            <w:shd w:val="clear" w:color="auto" w:fill="auto"/>
            <w:noWrap/>
            <w:vAlign w:val="bottom"/>
            <w:hideMark/>
          </w:tcPr>
          <w:p w14:paraId="05E18CD9"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1 747</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8E5016D"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0</w:t>
            </w:r>
          </w:p>
        </w:tc>
        <w:tc>
          <w:tcPr>
            <w:tcW w:w="851" w:type="dxa"/>
            <w:tcBorders>
              <w:top w:val="nil"/>
              <w:left w:val="nil"/>
              <w:bottom w:val="single" w:sz="4" w:space="0" w:color="auto"/>
              <w:right w:val="single" w:sz="4" w:space="0" w:color="auto"/>
            </w:tcBorders>
            <w:shd w:val="clear" w:color="auto" w:fill="auto"/>
            <w:noWrap/>
            <w:vAlign w:val="bottom"/>
            <w:hideMark/>
          </w:tcPr>
          <w:p w14:paraId="44748CF6"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467</w:t>
            </w:r>
          </w:p>
        </w:tc>
        <w:tc>
          <w:tcPr>
            <w:tcW w:w="850" w:type="dxa"/>
            <w:tcBorders>
              <w:top w:val="nil"/>
              <w:left w:val="nil"/>
              <w:bottom w:val="single" w:sz="4" w:space="0" w:color="auto"/>
              <w:right w:val="single" w:sz="4" w:space="0" w:color="auto"/>
            </w:tcBorders>
            <w:shd w:val="clear" w:color="auto" w:fill="auto"/>
            <w:noWrap/>
            <w:vAlign w:val="bottom"/>
            <w:hideMark/>
          </w:tcPr>
          <w:p w14:paraId="46509574"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1352</w:t>
            </w:r>
          </w:p>
        </w:tc>
      </w:tr>
      <w:tr w:rsidR="009412EE" w:rsidRPr="00447682" w14:paraId="144059BA" w14:textId="77777777" w:rsidTr="009412EE">
        <w:trPr>
          <w:trHeight w:val="300"/>
        </w:trPr>
        <w:tc>
          <w:tcPr>
            <w:tcW w:w="1315" w:type="dxa"/>
            <w:tcBorders>
              <w:top w:val="nil"/>
              <w:left w:val="single" w:sz="8" w:space="0" w:color="auto"/>
              <w:bottom w:val="single" w:sz="4" w:space="0" w:color="auto"/>
              <w:right w:val="nil"/>
            </w:tcBorders>
            <w:shd w:val="clear" w:color="000000" w:fill="D9D9D9"/>
            <w:noWrap/>
            <w:vAlign w:val="bottom"/>
            <w:hideMark/>
          </w:tcPr>
          <w:p w14:paraId="5191AB35"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június</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5C61E9B8"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1 701</w:t>
            </w:r>
          </w:p>
        </w:tc>
        <w:tc>
          <w:tcPr>
            <w:tcW w:w="925" w:type="dxa"/>
            <w:tcBorders>
              <w:top w:val="nil"/>
              <w:left w:val="nil"/>
              <w:bottom w:val="single" w:sz="4" w:space="0" w:color="auto"/>
              <w:right w:val="single" w:sz="4" w:space="0" w:color="auto"/>
            </w:tcBorders>
            <w:shd w:val="clear" w:color="auto" w:fill="auto"/>
            <w:noWrap/>
            <w:vAlign w:val="bottom"/>
            <w:hideMark/>
          </w:tcPr>
          <w:p w14:paraId="33500D0A"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3 165</w:t>
            </w:r>
          </w:p>
        </w:tc>
        <w:tc>
          <w:tcPr>
            <w:tcW w:w="850" w:type="dxa"/>
            <w:tcBorders>
              <w:top w:val="nil"/>
              <w:left w:val="nil"/>
              <w:bottom w:val="single" w:sz="4" w:space="0" w:color="auto"/>
              <w:right w:val="single" w:sz="4" w:space="0" w:color="auto"/>
            </w:tcBorders>
            <w:shd w:val="clear" w:color="auto" w:fill="auto"/>
            <w:noWrap/>
            <w:vAlign w:val="bottom"/>
            <w:hideMark/>
          </w:tcPr>
          <w:p w14:paraId="21110044"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1 737</w:t>
            </w:r>
          </w:p>
        </w:tc>
        <w:tc>
          <w:tcPr>
            <w:tcW w:w="851" w:type="dxa"/>
            <w:tcBorders>
              <w:top w:val="nil"/>
              <w:left w:val="nil"/>
              <w:bottom w:val="single" w:sz="4" w:space="0" w:color="auto"/>
              <w:right w:val="single" w:sz="4" w:space="0" w:color="auto"/>
            </w:tcBorders>
            <w:shd w:val="clear" w:color="auto" w:fill="auto"/>
            <w:noWrap/>
            <w:vAlign w:val="bottom"/>
            <w:hideMark/>
          </w:tcPr>
          <w:p w14:paraId="2443FD0F"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1 643</w:t>
            </w:r>
          </w:p>
        </w:tc>
        <w:tc>
          <w:tcPr>
            <w:tcW w:w="850" w:type="dxa"/>
            <w:tcBorders>
              <w:top w:val="nil"/>
              <w:left w:val="nil"/>
              <w:bottom w:val="single" w:sz="4" w:space="0" w:color="auto"/>
              <w:right w:val="single" w:sz="4" w:space="0" w:color="auto"/>
            </w:tcBorders>
            <w:shd w:val="clear" w:color="auto" w:fill="auto"/>
            <w:noWrap/>
            <w:vAlign w:val="bottom"/>
            <w:hideMark/>
          </w:tcPr>
          <w:p w14:paraId="5F4FDF72"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2 126</w:t>
            </w:r>
          </w:p>
        </w:tc>
        <w:tc>
          <w:tcPr>
            <w:tcW w:w="851" w:type="dxa"/>
            <w:tcBorders>
              <w:top w:val="nil"/>
              <w:left w:val="nil"/>
              <w:bottom w:val="single" w:sz="4" w:space="0" w:color="auto"/>
              <w:right w:val="nil"/>
            </w:tcBorders>
            <w:shd w:val="clear" w:color="auto" w:fill="auto"/>
            <w:noWrap/>
            <w:vAlign w:val="bottom"/>
            <w:hideMark/>
          </w:tcPr>
          <w:p w14:paraId="163BFEB2"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1 942</w:t>
            </w:r>
          </w:p>
        </w:tc>
        <w:tc>
          <w:tcPr>
            <w:tcW w:w="851" w:type="dxa"/>
            <w:tcBorders>
              <w:top w:val="nil"/>
              <w:left w:val="single" w:sz="4" w:space="0" w:color="auto"/>
              <w:bottom w:val="single" w:sz="4" w:space="0" w:color="auto"/>
              <w:right w:val="nil"/>
            </w:tcBorders>
            <w:shd w:val="clear" w:color="auto" w:fill="auto"/>
            <w:noWrap/>
            <w:vAlign w:val="bottom"/>
            <w:hideMark/>
          </w:tcPr>
          <w:p w14:paraId="16A6A3D2"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2 970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1E768C3"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0</w:t>
            </w:r>
          </w:p>
        </w:tc>
        <w:tc>
          <w:tcPr>
            <w:tcW w:w="851" w:type="dxa"/>
            <w:tcBorders>
              <w:top w:val="nil"/>
              <w:left w:val="nil"/>
              <w:bottom w:val="single" w:sz="4" w:space="0" w:color="auto"/>
              <w:right w:val="single" w:sz="4" w:space="0" w:color="auto"/>
            </w:tcBorders>
            <w:shd w:val="clear" w:color="auto" w:fill="auto"/>
            <w:noWrap/>
            <w:vAlign w:val="bottom"/>
            <w:hideMark/>
          </w:tcPr>
          <w:p w14:paraId="75AAC087"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1999</w:t>
            </w:r>
          </w:p>
        </w:tc>
        <w:tc>
          <w:tcPr>
            <w:tcW w:w="850" w:type="dxa"/>
            <w:tcBorders>
              <w:top w:val="nil"/>
              <w:left w:val="nil"/>
              <w:bottom w:val="single" w:sz="4" w:space="0" w:color="auto"/>
              <w:right w:val="single" w:sz="4" w:space="0" w:color="auto"/>
            </w:tcBorders>
            <w:shd w:val="clear" w:color="auto" w:fill="auto"/>
            <w:noWrap/>
            <w:vAlign w:val="bottom"/>
            <w:hideMark/>
          </w:tcPr>
          <w:p w14:paraId="32A8E405"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2875</w:t>
            </w:r>
          </w:p>
        </w:tc>
      </w:tr>
      <w:tr w:rsidR="009412EE" w:rsidRPr="00447682" w14:paraId="60FCDD27" w14:textId="77777777" w:rsidTr="009412EE">
        <w:trPr>
          <w:trHeight w:val="300"/>
        </w:trPr>
        <w:tc>
          <w:tcPr>
            <w:tcW w:w="1315" w:type="dxa"/>
            <w:tcBorders>
              <w:top w:val="nil"/>
              <w:left w:val="single" w:sz="8" w:space="0" w:color="auto"/>
              <w:bottom w:val="single" w:sz="4" w:space="0" w:color="auto"/>
              <w:right w:val="nil"/>
            </w:tcBorders>
            <w:shd w:val="clear" w:color="000000" w:fill="D9D9D9"/>
            <w:noWrap/>
            <w:vAlign w:val="bottom"/>
            <w:hideMark/>
          </w:tcPr>
          <w:p w14:paraId="03BEFA1C"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július</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508DA6DD"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3 263</w:t>
            </w:r>
          </w:p>
        </w:tc>
        <w:tc>
          <w:tcPr>
            <w:tcW w:w="925" w:type="dxa"/>
            <w:tcBorders>
              <w:top w:val="nil"/>
              <w:left w:val="nil"/>
              <w:bottom w:val="single" w:sz="4" w:space="0" w:color="auto"/>
              <w:right w:val="single" w:sz="4" w:space="0" w:color="auto"/>
            </w:tcBorders>
            <w:shd w:val="clear" w:color="auto" w:fill="auto"/>
            <w:noWrap/>
            <w:vAlign w:val="bottom"/>
            <w:hideMark/>
          </w:tcPr>
          <w:p w14:paraId="654749F2"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2 726</w:t>
            </w:r>
          </w:p>
        </w:tc>
        <w:tc>
          <w:tcPr>
            <w:tcW w:w="850" w:type="dxa"/>
            <w:tcBorders>
              <w:top w:val="nil"/>
              <w:left w:val="nil"/>
              <w:bottom w:val="single" w:sz="4" w:space="0" w:color="auto"/>
              <w:right w:val="single" w:sz="4" w:space="0" w:color="auto"/>
            </w:tcBorders>
            <w:shd w:val="clear" w:color="auto" w:fill="auto"/>
            <w:noWrap/>
            <w:vAlign w:val="bottom"/>
            <w:hideMark/>
          </w:tcPr>
          <w:p w14:paraId="7AECA4B3"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3 597</w:t>
            </w:r>
          </w:p>
        </w:tc>
        <w:tc>
          <w:tcPr>
            <w:tcW w:w="851" w:type="dxa"/>
            <w:tcBorders>
              <w:top w:val="nil"/>
              <w:left w:val="nil"/>
              <w:bottom w:val="single" w:sz="4" w:space="0" w:color="auto"/>
              <w:right w:val="single" w:sz="4" w:space="0" w:color="auto"/>
            </w:tcBorders>
            <w:shd w:val="clear" w:color="auto" w:fill="auto"/>
            <w:noWrap/>
            <w:vAlign w:val="bottom"/>
            <w:hideMark/>
          </w:tcPr>
          <w:p w14:paraId="6377546C"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4 135</w:t>
            </w:r>
          </w:p>
        </w:tc>
        <w:tc>
          <w:tcPr>
            <w:tcW w:w="850" w:type="dxa"/>
            <w:tcBorders>
              <w:top w:val="nil"/>
              <w:left w:val="nil"/>
              <w:bottom w:val="single" w:sz="4" w:space="0" w:color="auto"/>
              <w:right w:val="single" w:sz="4" w:space="0" w:color="auto"/>
            </w:tcBorders>
            <w:shd w:val="clear" w:color="auto" w:fill="auto"/>
            <w:noWrap/>
            <w:vAlign w:val="bottom"/>
            <w:hideMark/>
          </w:tcPr>
          <w:p w14:paraId="73EE9490"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4 601</w:t>
            </w:r>
          </w:p>
        </w:tc>
        <w:tc>
          <w:tcPr>
            <w:tcW w:w="851" w:type="dxa"/>
            <w:tcBorders>
              <w:top w:val="nil"/>
              <w:left w:val="nil"/>
              <w:bottom w:val="single" w:sz="4" w:space="0" w:color="auto"/>
              <w:right w:val="nil"/>
            </w:tcBorders>
            <w:shd w:val="clear" w:color="auto" w:fill="auto"/>
            <w:noWrap/>
            <w:vAlign w:val="bottom"/>
            <w:hideMark/>
          </w:tcPr>
          <w:p w14:paraId="22C656A5"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5 577</w:t>
            </w:r>
          </w:p>
        </w:tc>
        <w:tc>
          <w:tcPr>
            <w:tcW w:w="851" w:type="dxa"/>
            <w:tcBorders>
              <w:top w:val="nil"/>
              <w:left w:val="single" w:sz="4" w:space="0" w:color="auto"/>
              <w:bottom w:val="single" w:sz="4" w:space="0" w:color="auto"/>
              <w:right w:val="nil"/>
            </w:tcBorders>
            <w:shd w:val="clear" w:color="auto" w:fill="auto"/>
            <w:noWrap/>
            <w:vAlign w:val="bottom"/>
            <w:hideMark/>
          </w:tcPr>
          <w:p w14:paraId="2DF6B502"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5 428</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C8AE8FD"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5463</w:t>
            </w:r>
          </w:p>
        </w:tc>
        <w:tc>
          <w:tcPr>
            <w:tcW w:w="851" w:type="dxa"/>
            <w:tcBorders>
              <w:top w:val="nil"/>
              <w:left w:val="nil"/>
              <w:bottom w:val="single" w:sz="4" w:space="0" w:color="auto"/>
              <w:right w:val="single" w:sz="4" w:space="0" w:color="auto"/>
            </w:tcBorders>
            <w:shd w:val="clear" w:color="auto" w:fill="auto"/>
            <w:noWrap/>
            <w:vAlign w:val="bottom"/>
            <w:hideMark/>
          </w:tcPr>
          <w:p w14:paraId="281914E4"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5112</w:t>
            </w:r>
          </w:p>
        </w:tc>
        <w:tc>
          <w:tcPr>
            <w:tcW w:w="850" w:type="dxa"/>
            <w:tcBorders>
              <w:top w:val="nil"/>
              <w:left w:val="nil"/>
              <w:bottom w:val="single" w:sz="4" w:space="0" w:color="auto"/>
              <w:right w:val="single" w:sz="4" w:space="0" w:color="auto"/>
            </w:tcBorders>
            <w:shd w:val="clear" w:color="auto" w:fill="auto"/>
            <w:noWrap/>
            <w:vAlign w:val="bottom"/>
            <w:hideMark/>
          </w:tcPr>
          <w:p w14:paraId="654346B8"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4578</w:t>
            </w:r>
          </w:p>
        </w:tc>
      </w:tr>
      <w:tr w:rsidR="009412EE" w:rsidRPr="00447682" w14:paraId="1FF4A408" w14:textId="77777777" w:rsidTr="009412EE">
        <w:trPr>
          <w:trHeight w:val="315"/>
        </w:trPr>
        <w:tc>
          <w:tcPr>
            <w:tcW w:w="1315" w:type="dxa"/>
            <w:tcBorders>
              <w:top w:val="nil"/>
              <w:left w:val="single" w:sz="8" w:space="0" w:color="auto"/>
              <w:bottom w:val="nil"/>
              <w:right w:val="nil"/>
            </w:tcBorders>
            <w:shd w:val="clear" w:color="000000" w:fill="D9D9D9"/>
            <w:noWrap/>
            <w:vAlign w:val="bottom"/>
            <w:hideMark/>
          </w:tcPr>
          <w:p w14:paraId="5FBD18FA"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augusztus</w:t>
            </w:r>
          </w:p>
        </w:tc>
        <w:tc>
          <w:tcPr>
            <w:tcW w:w="894" w:type="dxa"/>
            <w:tcBorders>
              <w:top w:val="nil"/>
              <w:left w:val="single" w:sz="8" w:space="0" w:color="auto"/>
              <w:bottom w:val="nil"/>
              <w:right w:val="single" w:sz="4" w:space="0" w:color="auto"/>
            </w:tcBorders>
            <w:shd w:val="clear" w:color="auto" w:fill="auto"/>
            <w:noWrap/>
            <w:vAlign w:val="bottom"/>
            <w:hideMark/>
          </w:tcPr>
          <w:p w14:paraId="747419AA"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3 281</w:t>
            </w:r>
          </w:p>
        </w:tc>
        <w:tc>
          <w:tcPr>
            <w:tcW w:w="925" w:type="dxa"/>
            <w:tcBorders>
              <w:top w:val="nil"/>
              <w:left w:val="nil"/>
              <w:bottom w:val="nil"/>
              <w:right w:val="single" w:sz="4" w:space="0" w:color="auto"/>
            </w:tcBorders>
            <w:shd w:val="clear" w:color="auto" w:fill="auto"/>
            <w:noWrap/>
            <w:vAlign w:val="bottom"/>
            <w:hideMark/>
          </w:tcPr>
          <w:p w14:paraId="25098FB6"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3 807</w:t>
            </w:r>
          </w:p>
        </w:tc>
        <w:tc>
          <w:tcPr>
            <w:tcW w:w="850" w:type="dxa"/>
            <w:tcBorders>
              <w:top w:val="nil"/>
              <w:left w:val="nil"/>
              <w:bottom w:val="nil"/>
              <w:right w:val="single" w:sz="4" w:space="0" w:color="auto"/>
            </w:tcBorders>
            <w:shd w:val="clear" w:color="auto" w:fill="auto"/>
            <w:noWrap/>
            <w:vAlign w:val="bottom"/>
            <w:hideMark/>
          </w:tcPr>
          <w:p w14:paraId="7ADB03D1"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3 404</w:t>
            </w:r>
          </w:p>
        </w:tc>
        <w:tc>
          <w:tcPr>
            <w:tcW w:w="851" w:type="dxa"/>
            <w:tcBorders>
              <w:top w:val="nil"/>
              <w:left w:val="nil"/>
              <w:bottom w:val="nil"/>
              <w:right w:val="single" w:sz="4" w:space="0" w:color="auto"/>
            </w:tcBorders>
            <w:shd w:val="clear" w:color="auto" w:fill="auto"/>
            <w:noWrap/>
            <w:vAlign w:val="bottom"/>
            <w:hideMark/>
          </w:tcPr>
          <w:p w14:paraId="3F2E6CCD"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4 683</w:t>
            </w:r>
          </w:p>
        </w:tc>
        <w:tc>
          <w:tcPr>
            <w:tcW w:w="850" w:type="dxa"/>
            <w:tcBorders>
              <w:top w:val="nil"/>
              <w:left w:val="nil"/>
              <w:bottom w:val="nil"/>
              <w:right w:val="single" w:sz="4" w:space="0" w:color="auto"/>
            </w:tcBorders>
            <w:shd w:val="clear" w:color="auto" w:fill="auto"/>
            <w:noWrap/>
            <w:vAlign w:val="bottom"/>
            <w:hideMark/>
          </w:tcPr>
          <w:p w14:paraId="7310C252"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4 055</w:t>
            </w:r>
          </w:p>
        </w:tc>
        <w:tc>
          <w:tcPr>
            <w:tcW w:w="851" w:type="dxa"/>
            <w:tcBorders>
              <w:top w:val="nil"/>
              <w:left w:val="nil"/>
              <w:bottom w:val="nil"/>
              <w:right w:val="nil"/>
            </w:tcBorders>
            <w:shd w:val="clear" w:color="auto" w:fill="auto"/>
            <w:noWrap/>
            <w:vAlign w:val="bottom"/>
            <w:hideMark/>
          </w:tcPr>
          <w:p w14:paraId="64FBB96D"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4 169</w:t>
            </w:r>
          </w:p>
        </w:tc>
        <w:tc>
          <w:tcPr>
            <w:tcW w:w="851" w:type="dxa"/>
            <w:tcBorders>
              <w:top w:val="nil"/>
              <w:left w:val="single" w:sz="4" w:space="0" w:color="auto"/>
              <w:bottom w:val="nil"/>
              <w:right w:val="nil"/>
            </w:tcBorders>
            <w:shd w:val="clear" w:color="auto" w:fill="auto"/>
            <w:noWrap/>
            <w:vAlign w:val="bottom"/>
            <w:hideMark/>
          </w:tcPr>
          <w:p w14:paraId="28056B55"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4 745</w:t>
            </w:r>
          </w:p>
        </w:tc>
        <w:tc>
          <w:tcPr>
            <w:tcW w:w="850" w:type="dxa"/>
            <w:tcBorders>
              <w:top w:val="nil"/>
              <w:left w:val="single" w:sz="4" w:space="0" w:color="auto"/>
              <w:bottom w:val="nil"/>
              <w:right w:val="single" w:sz="4" w:space="0" w:color="auto"/>
            </w:tcBorders>
            <w:shd w:val="clear" w:color="auto" w:fill="auto"/>
            <w:noWrap/>
            <w:vAlign w:val="bottom"/>
            <w:hideMark/>
          </w:tcPr>
          <w:p w14:paraId="72F36275"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5932</w:t>
            </w:r>
          </w:p>
        </w:tc>
        <w:tc>
          <w:tcPr>
            <w:tcW w:w="851" w:type="dxa"/>
            <w:tcBorders>
              <w:top w:val="nil"/>
              <w:left w:val="nil"/>
              <w:bottom w:val="nil"/>
              <w:right w:val="single" w:sz="4" w:space="0" w:color="auto"/>
            </w:tcBorders>
            <w:shd w:val="clear" w:color="auto" w:fill="auto"/>
            <w:noWrap/>
            <w:vAlign w:val="bottom"/>
            <w:hideMark/>
          </w:tcPr>
          <w:p w14:paraId="7E1526C0"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5680</w:t>
            </w:r>
          </w:p>
        </w:tc>
        <w:tc>
          <w:tcPr>
            <w:tcW w:w="850" w:type="dxa"/>
            <w:tcBorders>
              <w:top w:val="nil"/>
              <w:left w:val="nil"/>
              <w:bottom w:val="nil"/>
              <w:right w:val="single" w:sz="4" w:space="0" w:color="auto"/>
            </w:tcBorders>
            <w:shd w:val="clear" w:color="auto" w:fill="auto"/>
            <w:noWrap/>
            <w:vAlign w:val="bottom"/>
            <w:hideMark/>
          </w:tcPr>
          <w:p w14:paraId="0C7C8485"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3611</w:t>
            </w:r>
          </w:p>
        </w:tc>
      </w:tr>
      <w:tr w:rsidR="009412EE" w:rsidRPr="00447682" w14:paraId="568157A0" w14:textId="77777777" w:rsidTr="009412EE">
        <w:trPr>
          <w:trHeight w:val="315"/>
        </w:trPr>
        <w:tc>
          <w:tcPr>
            <w:tcW w:w="1315" w:type="dxa"/>
            <w:tcBorders>
              <w:top w:val="single" w:sz="8" w:space="0" w:color="auto"/>
              <w:left w:val="single" w:sz="8" w:space="0" w:color="auto"/>
              <w:bottom w:val="single" w:sz="8" w:space="0" w:color="auto"/>
              <w:right w:val="nil"/>
            </w:tcBorders>
            <w:shd w:val="clear" w:color="000000" w:fill="D9D9D9"/>
            <w:noWrap/>
            <w:vAlign w:val="bottom"/>
            <w:hideMark/>
          </w:tcPr>
          <w:p w14:paraId="074585DA"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Hídivásár</w:t>
            </w:r>
          </w:p>
        </w:tc>
        <w:tc>
          <w:tcPr>
            <w:tcW w:w="894" w:type="dxa"/>
            <w:tcBorders>
              <w:top w:val="single" w:sz="8" w:space="0" w:color="auto"/>
              <w:left w:val="single" w:sz="8" w:space="0" w:color="auto"/>
              <w:bottom w:val="single" w:sz="8" w:space="0" w:color="auto"/>
              <w:right w:val="single" w:sz="4" w:space="0" w:color="auto"/>
            </w:tcBorders>
            <w:shd w:val="clear" w:color="000000" w:fill="FFFF00"/>
            <w:noWrap/>
            <w:vAlign w:val="bottom"/>
            <w:hideMark/>
          </w:tcPr>
          <w:p w14:paraId="112C9F7D"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7 293</w:t>
            </w:r>
          </w:p>
        </w:tc>
        <w:tc>
          <w:tcPr>
            <w:tcW w:w="925" w:type="dxa"/>
            <w:tcBorders>
              <w:top w:val="single" w:sz="8" w:space="0" w:color="auto"/>
              <w:left w:val="nil"/>
              <w:bottom w:val="single" w:sz="8" w:space="0" w:color="auto"/>
              <w:right w:val="single" w:sz="4" w:space="0" w:color="auto"/>
            </w:tcBorders>
            <w:shd w:val="clear" w:color="000000" w:fill="FFFF00"/>
            <w:noWrap/>
            <w:vAlign w:val="bottom"/>
            <w:hideMark/>
          </w:tcPr>
          <w:p w14:paraId="77EF4716"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7 319</w:t>
            </w:r>
          </w:p>
        </w:tc>
        <w:tc>
          <w:tcPr>
            <w:tcW w:w="850" w:type="dxa"/>
            <w:tcBorders>
              <w:top w:val="single" w:sz="8" w:space="0" w:color="auto"/>
              <w:left w:val="nil"/>
              <w:bottom w:val="single" w:sz="8" w:space="0" w:color="auto"/>
              <w:right w:val="single" w:sz="4" w:space="0" w:color="auto"/>
            </w:tcBorders>
            <w:shd w:val="clear" w:color="000000" w:fill="FFFF00"/>
            <w:noWrap/>
            <w:vAlign w:val="bottom"/>
            <w:hideMark/>
          </w:tcPr>
          <w:p w14:paraId="31871E8A"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6 985</w:t>
            </w:r>
          </w:p>
        </w:tc>
        <w:tc>
          <w:tcPr>
            <w:tcW w:w="851" w:type="dxa"/>
            <w:tcBorders>
              <w:top w:val="single" w:sz="8" w:space="0" w:color="auto"/>
              <w:left w:val="nil"/>
              <w:bottom w:val="single" w:sz="8" w:space="0" w:color="auto"/>
              <w:right w:val="single" w:sz="4" w:space="0" w:color="auto"/>
            </w:tcBorders>
            <w:shd w:val="clear" w:color="000000" w:fill="FFFF00"/>
            <w:noWrap/>
            <w:vAlign w:val="bottom"/>
            <w:hideMark/>
          </w:tcPr>
          <w:p w14:paraId="27AB5E3D"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8 338</w:t>
            </w:r>
          </w:p>
        </w:tc>
        <w:tc>
          <w:tcPr>
            <w:tcW w:w="850" w:type="dxa"/>
            <w:tcBorders>
              <w:top w:val="single" w:sz="8" w:space="0" w:color="auto"/>
              <w:left w:val="nil"/>
              <w:bottom w:val="single" w:sz="8" w:space="0" w:color="auto"/>
              <w:right w:val="single" w:sz="4" w:space="0" w:color="auto"/>
            </w:tcBorders>
            <w:shd w:val="clear" w:color="000000" w:fill="FFFF00"/>
            <w:noWrap/>
            <w:vAlign w:val="bottom"/>
            <w:hideMark/>
          </w:tcPr>
          <w:p w14:paraId="744B1649"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5 878</w:t>
            </w:r>
          </w:p>
        </w:tc>
        <w:tc>
          <w:tcPr>
            <w:tcW w:w="851" w:type="dxa"/>
            <w:tcBorders>
              <w:top w:val="single" w:sz="8" w:space="0" w:color="auto"/>
              <w:left w:val="nil"/>
              <w:bottom w:val="single" w:sz="8" w:space="0" w:color="auto"/>
              <w:right w:val="nil"/>
            </w:tcBorders>
            <w:shd w:val="clear" w:color="000000" w:fill="FFFF00"/>
            <w:noWrap/>
            <w:vAlign w:val="bottom"/>
            <w:hideMark/>
          </w:tcPr>
          <w:p w14:paraId="7FA2DD56"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8 167</w:t>
            </w:r>
          </w:p>
        </w:tc>
        <w:tc>
          <w:tcPr>
            <w:tcW w:w="851" w:type="dxa"/>
            <w:tcBorders>
              <w:top w:val="single" w:sz="8" w:space="0" w:color="auto"/>
              <w:left w:val="single" w:sz="4" w:space="0" w:color="auto"/>
              <w:bottom w:val="single" w:sz="8" w:space="0" w:color="auto"/>
              <w:right w:val="nil"/>
            </w:tcBorders>
            <w:shd w:val="clear" w:color="000000" w:fill="FFFF00"/>
            <w:noWrap/>
            <w:vAlign w:val="bottom"/>
            <w:hideMark/>
          </w:tcPr>
          <w:p w14:paraId="26121EF6"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10 073</w:t>
            </w:r>
          </w:p>
        </w:tc>
        <w:tc>
          <w:tcPr>
            <w:tcW w:w="850" w:type="dxa"/>
            <w:tcBorders>
              <w:top w:val="single" w:sz="8" w:space="0" w:color="auto"/>
              <w:left w:val="single" w:sz="4" w:space="0" w:color="auto"/>
              <w:bottom w:val="single" w:sz="8" w:space="0" w:color="auto"/>
              <w:right w:val="single" w:sz="4" w:space="0" w:color="auto"/>
            </w:tcBorders>
            <w:shd w:val="clear" w:color="000000" w:fill="FFFF00"/>
            <w:noWrap/>
            <w:vAlign w:val="bottom"/>
            <w:hideMark/>
          </w:tcPr>
          <w:p w14:paraId="203A7A71"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8967</w:t>
            </w:r>
          </w:p>
        </w:tc>
        <w:tc>
          <w:tcPr>
            <w:tcW w:w="851" w:type="dxa"/>
            <w:tcBorders>
              <w:top w:val="single" w:sz="8" w:space="0" w:color="auto"/>
              <w:left w:val="nil"/>
              <w:bottom w:val="single" w:sz="8" w:space="0" w:color="auto"/>
              <w:right w:val="single" w:sz="4" w:space="0" w:color="auto"/>
            </w:tcBorders>
            <w:shd w:val="clear" w:color="000000" w:fill="FFFF00"/>
            <w:noWrap/>
            <w:vAlign w:val="bottom"/>
            <w:hideMark/>
          </w:tcPr>
          <w:p w14:paraId="7E7807EE"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12152</w:t>
            </w:r>
          </w:p>
        </w:tc>
        <w:tc>
          <w:tcPr>
            <w:tcW w:w="850" w:type="dxa"/>
            <w:tcBorders>
              <w:top w:val="single" w:sz="8" w:space="0" w:color="auto"/>
              <w:left w:val="nil"/>
              <w:bottom w:val="single" w:sz="8" w:space="0" w:color="auto"/>
              <w:right w:val="single" w:sz="4" w:space="0" w:color="auto"/>
            </w:tcBorders>
            <w:shd w:val="clear" w:color="000000" w:fill="FFFF00"/>
            <w:noWrap/>
            <w:vAlign w:val="bottom"/>
            <w:hideMark/>
          </w:tcPr>
          <w:p w14:paraId="5DD52F38"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6742</w:t>
            </w:r>
          </w:p>
        </w:tc>
      </w:tr>
      <w:tr w:rsidR="009412EE" w:rsidRPr="00447682" w14:paraId="0D10655D" w14:textId="77777777" w:rsidTr="009412EE">
        <w:trPr>
          <w:trHeight w:val="300"/>
        </w:trPr>
        <w:tc>
          <w:tcPr>
            <w:tcW w:w="1315" w:type="dxa"/>
            <w:tcBorders>
              <w:top w:val="nil"/>
              <w:left w:val="single" w:sz="8" w:space="0" w:color="auto"/>
              <w:bottom w:val="single" w:sz="4" w:space="0" w:color="auto"/>
              <w:right w:val="nil"/>
            </w:tcBorders>
            <w:shd w:val="clear" w:color="000000" w:fill="D9D9D9"/>
            <w:noWrap/>
            <w:vAlign w:val="bottom"/>
            <w:hideMark/>
          </w:tcPr>
          <w:p w14:paraId="3B0B7EA0"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szeptember</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43059060"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1 254</w:t>
            </w:r>
          </w:p>
        </w:tc>
        <w:tc>
          <w:tcPr>
            <w:tcW w:w="925" w:type="dxa"/>
            <w:tcBorders>
              <w:top w:val="nil"/>
              <w:left w:val="nil"/>
              <w:bottom w:val="single" w:sz="4" w:space="0" w:color="auto"/>
              <w:right w:val="single" w:sz="4" w:space="0" w:color="auto"/>
            </w:tcBorders>
            <w:shd w:val="clear" w:color="auto" w:fill="auto"/>
            <w:noWrap/>
            <w:vAlign w:val="bottom"/>
            <w:hideMark/>
          </w:tcPr>
          <w:p w14:paraId="47807AF5"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1 195</w:t>
            </w:r>
          </w:p>
        </w:tc>
        <w:tc>
          <w:tcPr>
            <w:tcW w:w="850" w:type="dxa"/>
            <w:tcBorders>
              <w:top w:val="nil"/>
              <w:left w:val="nil"/>
              <w:bottom w:val="single" w:sz="4" w:space="0" w:color="auto"/>
              <w:right w:val="single" w:sz="4" w:space="0" w:color="auto"/>
            </w:tcBorders>
            <w:shd w:val="clear" w:color="auto" w:fill="auto"/>
            <w:noWrap/>
            <w:vAlign w:val="bottom"/>
            <w:hideMark/>
          </w:tcPr>
          <w:p w14:paraId="26F9D8CE"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1 351</w:t>
            </w:r>
          </w:p>
        </w:tc>
        <w:tc>
          <w:tcPr>
            <w:tcW w:w="851" w:type="dxa"/>
            <w:tcBorders>
              <w:top w:val="nil"/>
              <w:left w:val="nil"/>
              <w:bottom w:val="single" w:sz="4" w:space="0" w:color="auto"/>
              <w:right w:val="single" w:sz="4" w:space="0" w:color="auto"/>
            </w:tcBorders>
            <w:shd w:val="clear" w:color="auto" w:fill="auto"/>
            <w:noWrap/>
            <w:vAlign w:val="bottom"/>
            <w:hideMark/>
          </w:tcPr>
          <w:p w14:paraId="59FF1B78"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1 680</w:t>
            </w:r>
          </w:p>
        </w:tc>
        <w:tc>
          <w:tcPr>
            <w:tcW w:w="850" w:type="dxa"/>
            <w:tcBorders>
              <w:top w:val="nil"/>
              <w:left w:val="nil"/>
              <w:bottom w:val="single" w:sz="4" w:space="0" w:color="auto"/>
              <w:right w:val="single" w:sz="4" w:space="0" w:color="auto"/>
            </w:tcBorders>
            <w:shd w:val="clear" w:color="auto" w:fill="auto"/>
            <w:noWrap/>
            <w:vAlign w:val="bottom"/>
            <w:hideMark/>
          </w:tcPr>
          <w:p w14:paraId="2ACDB31F"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2 019</w:t>
            </w:r>
          </w:p>
        </w:tc>
        <w:tc>
          <w:tcPr>
            <w:tcW w:w="851" w:type="dxa"/>
            <w:tcBorders>
              <w:top w:val="nil"/>
              <w:left w:val="nil"/>
              <w:bottom w:val="single" w:sz="4" w:space="0" w:color="auto"/>
              <w:right w:val="nil"/>
            </w:tcBorders>
            <w:shd w:val="clear" w:color="auto" w:fill="auto"/>
            <w:noWrap/>
            <w:vAlign w:val="bottom"/>
            <w:hideMark/>
          </w:tcPr>
          <w:p w14:paraId="305D6EA6"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2 025</w:t>
            </w:r>
          </w:p>
        </w:tc>
        <w:tc>
          <w:tcPr>
            <w:tcW w:w="851" w:type="dxa"/>
            <w:tcBorders>
              <w:top w:val="nil"/>
              <w:left w:val="single" w:sz="4" w:space="0" w:color="auto"/>
              <w:bottom w:val="single" w:sz="4" w:space="0" w:color="auto"/>
              <w:right w:val="nil"/>
            </w:tcBorders>
            <w:shd w:val="clear" w:color="auto" w:fill="auto"/>
            <w:noWrap/>
            <w:vAlign w:val="bottom"/>
            <w:hideMark/>
          </w:tcPr>
          <w:p w14:paraId="0B6AAD9A"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2 101</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6929183"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2045</w:t>
            </w:r>
          </w:p>
        </w:tc>
        <w:tc>
          <w:tcPr>
            <w:tcW w:w="851" w:type="dxa"/>
            <w:tcBorders>
              <w:top w:val="nil"/>
              <w:left w:val="nil"/>
              <w:bottom w:val="single" w:sz="4" w:space="0" w:color="auto"/>
              <w:right w:val="single" w:sz="4" w:space="0" w:color="auto"/>
            </w:tcBorders>
            <w:shd w:val="clear" w:color="auto" w:fill="auto"/>
            <w:noWrap/>
            <w:vAlign w:val="bottom"/>
            <w:hideMark/>
          </w:tcPr>
          <w:p w14:paraId="0FE51AA5"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2658</w:t>
            </w:r>
          </w:p>
        </w:tc>
        <w:tc>
          <w:tcPr>
            <w:tcW w:w="850" w:type="dxa"/>
            <w:tcBorders>
              <w:top w:val="nil"/>
              <w:left w:val="nil"/>
              <w:bottom w:val="single" w:sz="4" w:space="0" w:color="auto"/>
              <w:right w:val="single" w:sz="4" w:space="0" w:color="auto"/>
            </w:tcBorders>
            <w:shd w:val="clear" w:color="auto" w:fill="auto"/>
            <w:noWrap/>
            <w:vAlign w:val="bottom"/>
            <w:hideMark/>
          </w:tcPr>
          <w:p w14:paraId="633BED6D"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2379</w:t>
            </w:r>
          </w:p>
        </w:tc>
      </w:tr>
      <w:tr w:rsidR="009412EE" w:rsidRPr="00447682" w14:paraId="7ED6D6DA" w14:textId="77777777" w:rsidTr="009412EE">
        <w:trPr>
          <w:trHeight w:val="300"/>
        </w:trPr>
        <w:tc>
          <w:tcPr>
            <w:tcW w:w="1315" w:type="dxa"/>
            <w:tcBorders>
              <w:top w:val="nil"/>
              <w:left w:val="single" w:sz="8" w:space="0" w:color="auto"/>
              <w:bottom w:val="single" w:sz="4" w:space="0" w:color="auto"/>
              <w:right w:val="nil"/>
            </w:tcBorders>
            <w:shd w:val="clear" w:color="000000" w:fill="D9D9D9"/>
            <w:noWrap/>
            <w:vAlign w:val="bottom"/>
            <w:hideMark/>
          </w:tcPr>
          <w:p w14:paraId="490D5070"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október</w:t>
            </w:r>
          </w:p>
        </w:tc>
        <w:tc>
          <w:tcPr>
            <w:tcW w:w="894" w:type="dxa"/>
            <w:tcBorders>
              <w:top w:val="nil"/>
              <w:left w:val="single" w:sz="8" w:space="0" w:color="auto"/>
              <w:bottom w:val="single" w:sz="4" w:space="0" w:color="auto"/>
              <w:right w:val="single" w:sz="4" w:space="0" w:color="auto"/>
            </w:tcBorders>
            <w:shd w:val="clear" w:color="auto" w:fill="auto"/>
            <w:noWrap/>
            <w:vAlign w:val="bottom"/>
            <w:hideMark/>
          </w:tcPr>
          <w:p w14:paraId="1ED3C69C"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1 745</w:t>
            </w:r>
          </w:p>
        </w:tc>
        <w:tc>
          <w:tcPr>
            <w:tcW w:w="925" w:type="dxa"/>
            <w:tcBorders>
              <w:top w:val="nil"/>
              <w:left w:val="nil"/>
              <w:bottom w:val="single" w:sz="4" w:space="0" w:color="auto"/>
              <w:right w:val="single" w:sz="4" w:space="0" w:color="auto"/>
            </w:tcBorders>
            <w:shd w:val="clear" w:color="auto" w:fill="auto"/>
            <w:noWrap/>
            <w:vAlign w:val="bottom"/>
            <w:hideMark/>
          </w:tcPr>
          <w:p w14:paraId="3D77140E"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1 558</w:t>
            </w:r>
          </w:p>
        </w:tc>
        <w:tc>
          <w:tcPr>
            <w:tcW w:w="850" w:type="dxa"/>
            <w:tcBorders>
              <w:top w:val="nil"/>
              <w:left w:val="nil"/>
              <w:bottom w:val="single" w:sz="4" w:space="0" w:color="auto"/>
              <w:right w:val="single" w:sz="4" w:space="0" w:color="auto"/>
            </w:tcBorders>
            <w:shd w:val="clear" w:color="auto" w:fill="auto"/>
            <w:noWrap/>
            <w:vAlign w:val="bottom"/>
            <w:hideMark/>
          </w:tcPr>
          <w:p w14:paraId="1C493E92"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1 913</w:t>
            </w:r>
          </w:p>
        </w:tc>
        <w:tc>
          <w:tcPr>
            <w:tcW w:w="851" w:type="dxa"/>
            <w:tcBorders>
              <w:top w:val="nil"/>
              <w:left w:val="nil"/>
              <w:bottom w:val="single" w:sz="4" w:space="0" w:color="auto"/>
              <w:right w:val="single" w:sz="4" w:space="0" w:color="auto"/>
            </w:tcBorders>
            <w:shd w:val="clear" w:color="auto" w:fill="auto"/>
            <w:noWrap/>
            <w:vAlign w:val="bottom"/>
            <w:hideMark/>
          </w:tcPr>
          <w:p w14:paraId="40F22694"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1 197</w:t>
            </w:r>
          </w:p>
        </w:tc>
        <w:tc>
          <w:tcPr>
            <w:tcW w:w="850" w:type="dxa"/>
            <w:tcBorders>
              <w:top w:val="nil"/>
              <w:left w:val="nil"/>
              <w:bottom w:val="single" w:sz="4" w:space="0" w:color="auto"/>
              <w:right w:val="single" w:sz="4" w:space="0" w:color="auto"/>
            </w:tcBorders>
            <w:shd w:val="clear" w:color="auto" w:fill="auto"/>
            <w:noWrap/>
            <w:vAlign w:val="bottom"/>
            <w:hideMark/>
          </w:tcPr>
          <w:p w14:paraId="24BED6CE"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1 975</w:t>
            </w:r>
          </w:p>
        </w:tc>
        <w:tc>
          <w:tcPr>
            <w:tcW w:w="851" w:type="dxa"/>
            <w:tcBorders>
              <w:top w:val="nil"/>
              <w:left w:val="nil"/>
              <w:bottom w:val="single" w:sz="4" w:space="0" w:color="auto"/>
              <w:right w:val="nil"/>
            </w:tcBorders>
            <w:shd w:val="clear" w:color="auto" w:fill="auto"/>
            <w:noWrap/>
            <w:vAlign w:val="bottom"/>
            <w:hideMark/>
          </w:tcPr>
          <w:p w14:paraId="48436AE9"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2 956</w:t>
            </w:r>
          </w:p>
        </w:tc>
        <w:tc>
          <w:tcPr>
            <w:tcW w:w="851" w:type="dxa"/>
            <w:tcBorders>
              <w:top w:val="nil"/>
              <w:left w:val="single" w:sz="4" w:space="0" w:color="auto"/>
              <w:bottom w:val="single" w:sz="4" w:space="0" w:color="auto"/>
              <w:right w:val="nil"/>
            </w:tcBorders>
            <w:shd w:val="clear" w:color="auto" w:fill="auto"/>
            <w:noWrap/>
            <w:vAlign w:val="bottom"/>
            <w:hideMark/>
          </w:tcPr>
          <w:p w14:paraId="5D6950D2"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3 171</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C4E82E0"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2077</w:t>
            </w:r>
          </w:p>
        </w:tc>
        <w:tc>
          <w:tcPr>
            <w:tcW w:w="851" w:type="dxa"/>
            <w:tcBorders>
              <w:top w:val="nil"/>
              <w:left w:val="nil"/>
              <w:bottom w:val="single" w:sz="4" w:space="0" w:color="auto"/>
              <w:right w:val="single" w:sz="4" w:space="0" w:color="auto"/>
            </w:tcBorders>
            <w:shd w:val="clear" w:color="auto" w:fill="auto"/>
            <w:noWrap/>
            <w:vAlign w:val="bottom"/>
            <w:hideMark/>
          </w:tcPr>
          <w:p w14:paraId="5AFF8525"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2392</w:t>
            </w:r>
          </w:p>
        </w:tc>
        <w:tc>
          <w:tcPr>
            <w:tcW w:w="850" w:type="dxa"/>
            <w:tcBorders>
              <w:top w:val="nil"/>
              <w:left w:val="nil"/>
              <w:bottom w:val="single" w:sz="4" w:space="0" w:color="auto"/>
              <w:right w:val="single" w:sz="4" w:space="0" w:color="auto"/>
            </w:tcBorders>
            <w:shd w:val="clear" w:color="auto" w:fill="auto"/>
            <w:noWrap/>
            <w:vAlign w:val="bottom"/>
            <w:hideMark/>
          </w:tcPr>
          <w:p w14:paraId="17A3B802"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1709</w:t>
            </w:r>
          </w:p>
        </w:tc>
      </w:tr>
      <w:tr w:rsidR="009412EE" w:rsidRPr="00447682" w14:paraId="097C0BBB" w14:textId="77777777" w:rsidTr="009412EE">
        <w:trPr>
          <w:trHeight w:val="315"/>
        </w:trPr>
        <w:tc>
          <w:tcPr>
            <w:tcW w:w="1315" w:type="dxa"/>
            <w:tcBorders>
              <w:top w:val="nil"/>
              <w:left w:val="single" w:sz="8" w:space="0" w:color="auto"/>
              <w:bottom w:val="nil"/>
              <w:right w:val="nil"/>
            </w:tcBorders>
            <w:shd w:val="clear" w:color="000000" w:fill="D9D9D9"/>
            <w:noWrap/>
            <w:vAlign w:val="bottom"/>
            <w:hideMark/>
          </w:tcPr>
          <w:p w14:paraId="12FD56E5"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november 1</w:t>
            </w:r>
          </w:p>
        </w:tc>
        <w:tc>
          <w:tcPr>
            <w:tcW w:w="894" w:type="dxa"/>
            <w:tcBorders>
              <w:top w:val="nil"/>
              <w:left w:val="single" w:sz="8" w:space="0" w:color="auto"/>
              <w:bottom w:val="nil"/>
              <w:right w:val="single" w:sz="4" w:space="0" w:color="auto"/>
            </w:tcBorders>
            <w:shd w:val="clear" w:color="auto" w:fill="auto"/>
            <w:noWrap/>
            <w:vAlign w:val="bottom"/>
            <w:hideMark/>
          </w:tcPr>
          <w:p w14:paraId="1BFB3FAC"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93</w:t>
            </w:r>
          </w:p>
        </w:tc>
        <w:tc>
          <w:tcPr>
            <w:tcW w:w="925" w:type="dxa"/>
            <w:tcBorders>
              <w:top w:val="nil"/>
              <w:left w:val="nil"/>
              <w:bottom w:val="nil"/>
              <w:right w:val="single" w:sz="4" w:space="0" w:color="auto"/>
            </w:tcBorders>
            <w:shd w:val="clear" w:color="auto" w:fill="auto"/>
            <w:noWrap/>
            <w:vAlign w:val="bottom"/>
            <w:hideMark/>
          </w:tcPr>
          <w:p w14:paraId="10C670F8"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69</w:t>
            </w:r>
          </w:p>
        </w:tc>
        <w:tc>
          <w:tcPr>
            <w:tcW w:w="850" w:type="dxa"/>
            <w:tcBorders>
              <w:top w:val="nil"/>
              <w:left w:val="nil"/>
              <w:bottom w:val="nil"/>
              <w:right w:val="single" w:sz="4" w:space="0" w:color="auto"/>
            </w:tcBorders>
            <w:shd w:val="clear" w:color="auto" w:fill="auto"/>
            <w:noWrap/>
            <w:vAlign w:val="bottom"/>
            <w:hideMark/>
          </w:tcPr>
          <w:p w14:paraId="27E89883"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18</w:t>
            </w:r>
          </w:p>
        </w:tc>
        <w:tc>
          <w:tcPr>
            <w:tcW w:w="851" w:type="dxa"/>
            <w:tcBorders>
              <w:top w:val="nil"/>
              <w:left w:val="nil"/>
              <w:bottom w:val="nil"/>
              <w:right w:val="single" w:sz="4" w:space="0" w:color="auto"/>
            </w:tcBorders>
            <w:shd w:val="clear" w:color="auto" w:fill="auto"/>
            <w:noWrap/>
            <w:vAlign w:val="bottom"/>
            <w:hideMark/>
          </w:tcPr>
          <w:p w14:paraId="212F98D5"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39</w:t>
            </w:r>
          </w:p>
        </w:tc>
        <w:tc>
          <w:tcPr>
            <w:tcW w:w="850" w:type="dxa"/>
            <w:tcBorders>
              <w:top w:val="nil"/>
              <w:left w:val="nil"/>
              <w:bottom w:val="nil"/>
              <w:right w:val="single" w:sz="4" w:space="0" w:color="auto"/>
            </w:tcBorders>
            <w:shd w:val="clear" w:color="auto" w:fill="auto"/>
            <w:noWrap/>
            <w:vAlign w:val="bottom"/>
            <w:hideMark/>
          </w:tcPr>
          <w:p w14:paraId="3A06E28B"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37</w:t>
            </w:r>
          </w:p>
        </w:tc>
        <w:tc>
          <w:tcPr>
            <w:tcW w:w="851" w:type="dxa"/>
            <w:tcBorders>
              <w:top w:val="nil"/>
              <w:left w:val="nil"/>
              <w:bottom w:val="nil"/>
              <w:right w:val="nil"/>
            </w:tcBorders>
            <w:shd w:val="clear" w:color="auto" w:fill="auto"/>
            <w:noWrap/>
            <w:vAlign w:val="bottom"/>
            <w:hideMark/>
          </w:tcPr>
          <w:p w14:paraId="352DCD0E"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551</w:t>
            </w:r>
          </w:p>
        </w:tc>
        <w:tc>
          <w:tcPr>
            <w:tcW w:w="851" w:type="dxa"/>
            <w:tcBorders>
              <w:top w:val="nil"/>
              <w:left w:val="single" w:sz="4" w:space="0" w:color="auto"/>
              <w:bottom w:val="nil"/>
              <w:right w:val="nil"/>
            </w:tcBorders>
            <w:shd w:val="clear" w:color="auto" w:fill="auto"/>
            <w:noWrap/>
            <w:vAlign w:val="bottom"/>
            <w:hideMark/>
          </w:tcPr>
          <w:p w14:paraId="392074C4"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116</w:t>
            </w:r>
          </w:p>
        </w:tc>
        <w:tc>
          <w:tcPr>
            <w:tcW w:w="850" w:type="dxa"/>
            <w:tcBorders>
              <w:top w:val="nil"/>
              <w:left w:val="single" w:sz="4" w:space="0" w:color="auto"/>
              <w:bottom w:val="nil"/>
              <w:right w:val="single" w:sz="4" w:space="0" w:color="auto"/>
            </w:tcBorders>
            <w:shd w:val="clear" w:color="auto" w:fill="auto"/>
            <w:noWrap/>
            <w:vAlign w:val="bottom"/>
            <w:hideMark/>
          </w:tcPr>
          <w:p w14:paraId="2D2C6583"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0</w:t>
            </w:r>
          </w:p>
        </w:tc>
        <w:tc>
          <w:tcPr>
            <w:tcW w:w="851" w:type="dxa"/>
            <w:tcBorders>
              <w:top w:val="nil"/>
              <w:left w:val="nil"/>
              <w:bottom w:val="nil"/>
              <w:right w:val="single" w:sz="4" w:space="0" w:color="auto"/>
            </w:tcBorders>
            <w:shd w:val="clear" w:color="auto" w:fill="auto"/>
            <w:noWrap/>
            <w:vAlign w:val="bottom"/>
            <w:hideMark/>
          </w:tcPr>
          <w:p w14:paraId="1B3F120F"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0</w:t>
            </w:r>
          </w:p>
        </w:tc>
        <w:tc>
          <w:tcPr>
            <w:tcW w:w="850" w:type="dxa"/>
            <w:tcBorders>
              <w:top w:val="nil"/>
              <w:left w:val="nil"/>
              <w:bottom w:val="nil"/>
              <w:right w:val="single" w:sz="4" w:space="0" w:color="auto"/>
            </w:tcBorders>
            <w:shd w:val="clear" w:color="auto" w:fill="auto"/>
            <w:noWrap/>
            <w:vAlign w:val="bottom"/>
            <w:hideMark/>
          </w:tcPr>
          <w:p w14:paraId="5DA47727" w14:textId="77777777" w:rsidR="009412EE" w:rsidRPr="00447682" w:rsidRDefault="009412EE" w:rsidP="009412EE">
            <w:pPr>
              <w:jc w:val="right"/>
              <w:rPr>
                <w:rFonts w:ascii="Calibri" w:hAnsi="Calibri" w:cs="Calibri"/>
                <w:color w:val="000000"/>
                <w:lang w:eastAsia="hu-HU"/>
              </w:rPr>
            </w:pPr>
            <w:r w:rsidRPr="00447682">
              <w:rPr>
                <w:rFonts w:ascii="Calibri" w:hAnsi="Calibri" w:cs="Calibri"/>
                <w:color w:val="000000"/>
                <w:lang w:eastAsia="hu-HU"/>
              </w:rPr>
              <w:t>38</w:t>
            </w:r>
          </w:p>
        </w:tc>
      </w:tr>
      <w:tr w:rsidR="009412EE" w:rsidRPr="00447682" w14:paraId="35D3A19B" w14:textId="77777777" w:rsidTr="009412EE">
        <w:trPr>
          <w:trHeight w:val="315"/>
        </w:trPr>
        <w:tc>
          <w:tcPr>
            <w:tcW w:w="1315" w:type="dxa"/>
            <w:tcBorders>
              <w:top w:val="single" w:sz="8" w:space="0" w:color="auto"/>
              <w:left w:val="single" w:sz="8" w:space="0" w:color="auto"/>
              <w:bottom w:val="single" w:sz="8" w:space="0" w:color="auto"/>
              <w:right w:val="nil"/>
            </w:tcBorders>
            <w:shd w:val="clear" w:color="000000" w:fill="D9D9D9"/>
            <w:noWrap/>
            <w:vAlign w:val="bottom"/>
            <w:hideMark/>
          </w:tcPr>
          <w:p w14:paraId="76DAC25F" w14:textId="77777777" w:rsidR="009412EE" w:rsidRPr="00447682" w:rsidRDefault="009412EE" w:rsidP="009412EE">
            <w:pPr>
              <w:jc w:val="center"/>
              <w:rPr>
                <w:rFonts w:ascii="Calibri" w:hAnsi="Calibri" w:cs="Calibri"/>
                <w:b/>
                <w:bCs/>
                <w:color w:val="000000"/>
                <w:lang w:eastAsia="hu-HU"/>
              </w:rPr>
            </w:pPr>
            <w:r w:rsidRPr="00447682">
              <w:rPr>
                <w:rFonts w:ascii="Calibri" w:hAnsi="Calibri" w:cs="Calibri"/>
                <w:b/>
                <w:bCs/>
                <w:color w:val="000000"/>
                <w:lang w:eastAsia="hu-HU"/>
              </w:rPr>
              <w:t>Összesen</w:t>
            </w:r>
          </w:p>
        </w:tc>
        <w:tc>
          <w:tcPr>
            <w:tcW w:w="89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15FB49E" w14:textId="77777777" w:rsidR="009412EE" w:rsidRPr="00447682" w:rsidRDefault="009412EE" w:rsidP="009412EE">
            <w:pPr>
              <w:jc w:val="right"/>
              <w:rPr>
                <w:rFonts w:ascii="Calibri" w:hAnsi="Calibri" w:cs="Calibri"/>
                <w:b/>
                <w:bCs/>
                <w:color w:val="000000"/>
                <w:lang w:eastAsia="hu-HU"/>
              </w:rPr>
            </w:pPr>
            <w:r w:rsidRPr="00447682">
              <w:rPr>
                <w:rFonts w:ascii="Calibri" w:hAnsi="Calibri" w:cs="Calibri"/>
                <w:b/>
                <w:bCs/>
                <w:color w:val="000000"/>
                <w:lang w:eastAsia="hu-HU"/>
              </w:rPr>
              <w:t>20 904</w:t>
            </w:r>
          </w:p>
        </w:tc>
        <w:tc>
          <w:tcPr>
            <w:tcW w:w="925" w:type="dxa"/>
            <w:tcBorders>
              <w:top w:val="single" w:sz="8" w:space="0" w:color="auto"/>
              <w:left w:val="nil"/>
              <w:bottom w:val="single" w:sz="8" w:space="0" w:color="auto"/>
              <w:right w:val="single" w:sz="4" w:space="0" w:color="auto"/>
            </w:tcBorders>
            <w:shd w:val="clear" w:color="auto" w:fill="auto"/>
            <w:noWrap/>
            <w:vAlign w:val="bottom"/>
            <w:hideMark/>
          </w:tcPr>
          <w:p w14:paraId="0FA0DFDA" w14:textId="77777777" w:rsidR="009412EE" w:rsidRPr="00447682" w:rsidRDefault="009412EE" w:rsidP="009412EE">
            <w:pPr>
              <w:jc w:val="right"/>
              <w:rPr>
                <w:rFonts w:ascii="Calibri" w:hAnsi="Calibri" w:cs="Calibri"/>
                <w:b/>
                <w:bCs/>
                <w:color w:val="000000"/>
                <w:lang w:eastAsia="hu-HU"/>
              </w:rPr>
            </w:pPr>
            <w:r w:rsidRPr="00447682">
              <w:rPr>
                <w:rFonts w:ascii="Calibri" w:hAnsi="Calibri" w:cs="Calibri"/>
                <w:b/>
                <w:bCs/>
                <w:color w:val="000000"/>
                <w:lang w:eastAsia="hu-HU"/>
              </w:rPr>
              <w:t>23 223</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14:paraId="29B8687E" w14:textId="77777777" w:rsidR="009412EE" w:rsidRPr="00447682" w:rsidRDefault="009412EE" w:rsidP="009412EE">
            <w:pPr>
              <w:jc w:val="right"/>
              <w:rPr>
                <w:rFonts w:ascii="Calibri" w:hAnsi="Calibri" w:cs="Calibri"/>
                <w:b/>
                <w:bCs/>
                <w:color w:val="000000"/>
                <w:lang w:eastAsia="hu-HU"/>
              </w:rPr>
            </w:pPr>
            <w:r w:rsidRPr="00447682">
              <w:rPr>
                <w:rFonts w:ascii="Calibri" w:hAnsi="Calibri" w:cs="Calibri"/>
                <w:b/>
                <w:bCs/>
                <w:color w:val="000000"/>
                <w:lang w:eastAsia="hu-HU"/>
              </w:rPr>
              <w:t>23 134</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14:paraId="228D6964" w14:textId="77777777" w:rsidR="009412EE" w:rsidRPr="00447682" w:rsidRDefault="009412EE" w:rsidP="009412EE">
            <w:pPr>
              <w:jc w:val="right"/>
              <w:rPr>
                <w:rFonts w:ascii="Calibri" w:hAnsi="Calibri" w:cs="Calibri"/>
                <w:b/>
                <w:bCs/>
                <w:color w:val="000000"/>
                <w:lang w:eastAsia="hu-HU"/>
              </w:rPr>
            </w:pPr>
            <w:r w:rsidRPr="00447682">
              <w:rPr>
                <w:rFonts w:ascii="Calibri" w:hAnsi="Calibri" w:cs="Calibri"/>
                <w:b/>
                <w:bCs/>
                <w:color w:val="000000"/>
                <w:lang w:eastAsia="hu-HU"/>
              </w:rPr>
              <w:t>26 725</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14:paraId="2610DCF9" w14:textId="77777777" w:rsidR="009412EE" w:rsidRPr="00447682" w:rsidRDefault="009412EE" w:rsidP="009412EE">
            <w:pPr>
              <w:jc w:val="right"/>
              <w:rPr>
                <w:rFonts w:ascii="Calibri" w:hAnsi="Calibri" w:cs="Calibri"/>
                <w:b/>
                <w:bCs/>
                <w:color w:val="000000"/>
                <w:lang w:eastAsia="hu-HU"/>
              </w:rPr>
            </w:pPr>
            <w:r w:rsidRPr="00447682">
              <w:rPr>
                <w:rFonts w:ascii="Calibri" w:hAnsi="Calibri" w:cs="Calibri"/>
                <w:b/>
                <w:bCs/>
                <w:color w:val="000000"/>
                <w:lang w:eastAsia="hu-HU"/>
              </w:rPr>
              <w:t>25 670</w:t>
            </w:r>
          </w:p>
        </w:tc>
        <w:tc>
          <w:tcPr>
            <w:tcW w:w="851" w:type="dxa"/>
            <w:tcBorders>
              <w:top w:val="single" w:sz="8" w:space="0" w:color="auto"/>
              <w:left w:val="nil"/>
              <w:bottom w:val="single" w:sz="8" w:space="0" w:color="auto"/>
              <w:right w:val="nil"/>
            </w:tcBorders>
            <w:shd w:val="clear" w:color="auto" w:fill="auto"/>
            <w:noWrap/>
            <w:vAlign w:val="bottom"/>
            <w:hideMark/>
          </w:tcPr>
          <w:p w14:paraId="6FFA0669" w14:textId="77777777" w:rsidR="009412EE" w:rsidRPr="00447682" w:rsidRDefault="009412EE" w:rsidP="009412EE">
            <w:pPr>
              <w:jc w:val="right"/>
              <w:rPr>
                <w:rFonts w:ascii="Calibri" w:hAnsi="Calibri" w:cs="Calibri"/>
                <w:b/>
                <w:bCs/>
                <w:color w:val="000000"/>
                <w:lang w:eastAsia="hu-HU"/>
              </w:rPr>
            </w:pPr>
            <w:r w:rsidRPr="00447682">
              <w:rPr>
                <w:rFonts w:ascii="Calibri" w:hAnsi="Calibri" w:cs="Calibri"/>
                <w:b/>
                <w:bCs/>
                <w:color w:val="000000"/>
                <w:lang w:eastAsia="hu-HU"/>
              </w:rPr>
              <w:t>31 413</w:t>
            </w:r>
          </w:p>
        </w:tc>
        <w:tc>
          <w:tcPr>
            <w:tcW w:w="851" w:type="dxa"/>
            <w:tcBorders>
              <w:top w:val="single" w:sz="8" w:space="0" w:color="auto"/>
              <w:left w:val="single" w:sz="4" w:space="0" w:color="auto"/>
              <w:bottom w:val="single" w:sz="8" w:space="0" w:color="auto"/>
              <w:right w:val="nil"/>
            </w:tcBorders>
            <w:shd w:val="clear" w:color="auto" w:fill="auto"/>
            <w:noWrap/>
            <w:vAlign w:val="bottom"/>
            <w:hideMark/>
          </w:tcPr>
          <w:p w14:paraId="65D4CEB2" w14:textId="77777777" w:rsidR="009412EE" w:rsidRPr="00447682" w:rsidRDefault="009412EE" w:rsidP="009412EE">
            <w:pPr>
              <w:jc w:val="right"/>
              <w:rPr>
                <w:rFonts w:ascii="Calibri" w:hAnsi="Calibri" w:cs="Calibri"/>
                <w:b/>
                <w:bCs/>
                <w:color w:val="000000"/>
                <w:lang w:eastAsia="hu-HU"/>
              </w:rPr>
            </w:pPr>
            <w:r w:rsidRPr="00447682">
              <w:rPr>
                <w:rFonts w:ascii="Calibri" w:hAnsi="Calibri" w:cs="Calibri"/>
                <w:b/>
                <w:bCs/>
                <w:color w:val="000000"/>
                <w:lang w:eastAsia="hu-HU"/>
              </w:rPr>
              <w:t>34 902</w:t>
            </w:r>
          </w:p>
        </w:tc>
        <w:tc>
          <w:tcPr>
            <w:tcW w:w="85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300A79E0" w14:textId="77777777" w:rsidR="009412EE" w:rsidRPr="00447682" w:rsidRDefault="009412EE" w:rsidP="009412EE">
            <w:pPr>
              <w:jc w:val="right"/>
              <w:rPr>
                <w:rFonts w:ascii="Calibri" w:hAnsi="Calibri" w:cs="Calibri"/>
                <w:b/>
                <w:bCs/>
                <w:color w:val="000000"/>
                <w:lang w:eastAsia="hu-HU"/>
              </w:rPr>
            </w:pPr>
            <w:r w:rsidRPr="00447682">
              <w:rPr>
                <w:rFonts w:ascii="Calibri" w:hAnsi="Calibri" w:cs="Calibri"/>
                <w:b/>
                <w:bCs/>
                <w:color w:val="000000"/>
                <w:lang w:eastAsia="hu-HU"/>
              </w:rPr>
              <w:t>24 610</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14:paraId="1CF25FD8" w14:textId="77777777" w:rsidR="009412EE" w:rsidRPr="00447682" w:rsidRDefault="009412EE" w:rsidP="009412EE">
            <w:pPr>
              <w:jc w:val="right"/>
              <w:rPr>
                <w:rFonts w:ascii="Calibri" w:hAnsi="Calibri" w:cs="Calibri"/>
                <w:b/>
                <w:bCs/>
                <w:color w:val="000000"/>
                <w:lang w:eastAsia="hu-HU"/>
              </w:rPr>
            </w:pPr>
            <w:r w:rsidRPr="00447682">
              <w:rPr>
                <w:rFonts w:ascii="Calibri" w:hAnsi="Calibri" w:cs="Calibri"/>
                <w:b/>
                <w:bCs/>
                <w:color w:val="000000"/>
                <w:lang w:eastAsia="hu-HU"/>
              </w:rPr>
              <w:t>30 460</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14:paraId="1953904D" w14:textId="77777777" w:rsidR="009412EE" w:rsidRPr="00447682" w:rsidRDefault="009412EE" w:rsidP="009412EE">
            <w:pPr>
              <w:jc w:val="right"/>
              <w:rPr>
                <w:rFonts w:ascii="Calibri" w:hAnsi="Calibri" w:cs="Calibri"/>
                <w:b/>
                <w:bCs/>
                <w:color w:val="000000"/>
                <w:lang w:eastAsia="hu-HU"/>
              </w:rPr>
            </w:pPr>
            <w:r w:rsidRPr="00447682">
              <w:rPr>
                <w:rFonts w:ascii="Calibri" w:hAnsi="Calibri" w:cs="Calibri"/>
                <w:b/>
                <w:bCs/>
                <w:color w:val="000000"/>
                <w:lang w:eastAsia="hu-HU"/>
              </w:rPr>
              <w:t>26 675</w:t>
            </w:r>
          </w:p>
        </w:tc>
      </w:tr>
    </w:tbl>
    <w:p w14:paraId="12EB83AA" w14:textId="77777777" w:rsidR="009412EE" w:rsidRDefault="009412EE" w:rsidP="009412EE">
      <w:pPr>
        <w:jc w:val="both"/>
      </w:pPr>
    </w:p>
    <w:p w14:paraId="7026C7C1" w14:textId="562C1D2F" w:rsidR="009412EE" w:rsidRDefault="009412EE" w:rsidP="009412EE">
      <w:pPr>
        <w:jc w:val="both"/>
      </w:pPr>
      <w:r>
        <w:t>A nagyfokú változó látogatottsági kedély, (melyet külső hatások időjárás, járvány, ünnepnapok elhelyezkedése, programok változtatnak) miatt ezeket az adatokat kizárólag egy becslésnek kell kezelni, a valóság ettől eltérhet.</w:t>
      </w:r>
    </w:p>
    <w:p w14:paraId="75687421" w14:textId="77777777" w:rsidR="009412EE" w:rsidRDefault="009412EE" w:rsidP="009412EE">
      <w:pPr>
        <w:jc w:val="both"/>
      </w:pPr>
    </w:p>
    <w:p w14:paraId="1ACA1D65" w14:textId="77777777" w:rsidR="009412EE" w:rsidRDefault="009412EE" w:rsidP="009412EE">
      <w:pPr>
        <w:jc w:val="both"/>
      </w:pPr>
      <w:r>
        <w:t>2022. évvel számolva korrigálnunk kell a március, április, május, június hónapokat, mert a helyi árusok parkolójegyet vettek az árusításaik napjain.</w:t>
      </w:r>
    </w:p>
    <w:p w14:paraId="56D65CEB" w14:textId="20D53CF0" w:rsidR="009412EE" w:rsidRDefault="009412EE" w:rsidP="009412EE">
      <w:pPr>
        <w:jc w:val="both"/>
      </w:pPr>
      <w:r>
        <w:t xml:space="preserve">Ehhez képest becsülhetjük úgy a </w:t>
      </w:r>
      <w:r w:rsidRPr="00676320">
        <w:rPr>
          <w:b/>
        </w:rPr>
        <w:t>Posta parkoló</w:t>
      </w:r>
      <w:r>
        <w:t xml:space="preserve">rész </w:t>
      </w:r>
      <w:r w:rsidRPr="00676320">
        <w:rPr>
          <w:b/>
        </w:rPr>
        <w:t>2023. várható gépjármű</w:t>
      </w:r>
      <w:r>
        <w:t xml:space="preserve"> darabszámát, hogy el</w:t>
      </w:r>
      <w:r w:rsidRPr="00676320">
        <w:rPr>
          <w:b/>
        </w:rPr>
        <w:t>osztjuk</w:t>
      </w:r>
      <w:r>
        <w:t xml:space="preserve"> </w:t>
      </w:r>
      <w:r w:rsidRPr="00676320">
        <w:rPr>
          <w:b/>
        </w:rPr>
        <w:t xml:space="preserve">néggyel a 2022. évi </w:t>
      </w:r>
      <w:proofErr w:type="gramStart"/>
      <w:r w:rsidRPr="00676320">
        <w:rPr>
          <w:b/>
        </w:rPr>
        <w:t>korrigált</w:t>
      </w:r>
      <w:proofErr w:type="gramEnd"/>
      <w:r w:rsidRPr="00676320">
        <w:rPr>
          <w:b/>
        </w:rPr>
        <w:t xml:space="preserve"> értéket</w:t>
      </w:r>
      <w:r>
        <w:t>.</w:t>
      </w:r>
    </w:p>
    <w:p w14:paraId="2F8F8D98" w14:textId="77777777" w:rsidR="00B51CBE" w:rsidRDefault="00B51CBE" w:rsidP="009412EE">
      <w:pPr>
        <w:jc w:val="both"/>
      </w:pPr>
    </w:p>
    <w:tbl>
      <w:tblPr>
        <w:tblW w:w="6611" w:type="dxa"/>
        <w:jc w:val="center"/>
        <w:tblCellMar>
          <w:left w:w="70" w:type="dxa"/>
          <w:right w:w="70" w:type="dxa"/>
        </w:tblCellMar>
        <w:tblLook w:val="04A0" w:firstRow="1" w:lastRow="0" w:firstColumn="1" w:lastColumn="0" w:noHBand="0" w:noVBand="1"/>
      </w:tblPr>
      <w:tblGrid>
        <w:gridCol w:w="1291"/>
        <w:gridCol w:w="978"/>
        <w:gridCol w:w="1855"/>
        <w:gridCol w:w="2712"/>
      </w:tblGrid>
      <w:tr w:rsidR="00F77B92" w:rsidRPr="00801D6B" w14:paraId="6A12C696" w14:textId="77777777" w:rsidTr="00A82BFA">
        <w:trPr>
          <w:trHeight w:val="615"/>
          <w:jc w:val="center"/>
        </w:trPr>
        <w:tc>
          <w:tcPr>
            <w:tcW w:w="6611" w:type="dxa"/>
            <w:gridSpan w:val="4"/>
            <w:tcBorders>
              <w:top w:val="single" w:sz="8" w:space="0" w:color="auto"/>
              <w:left w:val="single" w:sz="8" w:space="0" w:color="auto"/>
              <w:bottom w:val="single" w:sz="8" w:space="0" w:color="auto"/>
              <w:right w:val="single" w:sz="8" w:space="0" w:color="auto"/>
            </w:tcBorders>
            <w:shd w:val="clear" w:color="000000" w:fill="C5D9F1"/>
            <w:noWrap/>
            <w:vAlign w:val="bottom"/>
            <w:hideMark/>
          </w:tcPr>
          <w:p w14:paraId="60459FDD" w14:textId="209921B2" w:rsidR="00F77B92" w:rsidRPr="00801D6B" w:rsidRDefault="00F77B92" w:rsidP="00F77B92">
            <w:pPr>
              <w:suppressAutoHyphens w:val="0"/>
              <w:jc w:val="center"/>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2023. becsült</w:t>
            </w:r>
            <w:r w:rsidRPr="00801D6B">
              <w:rPr>
                <w:rFonts w:ascii="Calibri" w:hAnsi="Calibri" w:cs="Calibri"/>
                <w:b/>
                <w:bCs/>
                <w:color w:val="000000"/>
                <w:sz w:val="22"/>
                <w:szCs w:val="22"/>
                <w:lang w:eastAsia="hu-HU"/>
              </w:rPr>
              <w:br/>
              <w:t>(tavalyi mennyiség negyede) Csárda és Posta</w:t>
            </w:r>
          </w:p>
        </w:tc>
      </w:tr>
      <w:tr w:rsidR="00801D6B" w:rsidRPr="00801D6B" w14:paraId="43898219" w14:textId="77777777" w:rsidTr="00A82BFA">
        <w:trPr>
          <w:trHeight w:val="330"/>
          <w:jc w:val="center"/>
        </w:trPr>
        <w:tc>
          <w:tcPr>
            <w:tcW w:w="1291" w:type="dxa"/>
            <w:tcBorders>
              <w:top w:val="nil"/>
              <w:left w:val="single" w:sz="8" w:space="0" w:color="auto"/>
              <w:bottom w:val="single" w:sz="8" w:space="0" w:color="auto"/>
              <w:right w:val="nil"/>
            </w:tcBorders>
            <w:shd w:val="clear" w:color="000000" w:fill="D9D9D9"/>
            <w:noWrap/>
            <w:vAlign w:val="center"/>
            <w:hideMark/>
          </w:tcPr>
          <w:p w14:paraId="1BF65C9C" w14:textId="77777777" w:rsidR="00801D6B" w:rsidRDefault="00801D6B" w:rsidP="00801D6B">
            <w:pPr>
              <w:suppressAutoHyphens w:val="0"/>
              <w:jc w:val="center"/>
              <w:rPr>
                <w:rFonts w:ascii="Calibri" w:hAnsi="Calibri" w:cs="Calibri"/>
                <w:b/>
                <w:bCs/>
                <w:color w:val="FF0000"/>
                <w:sz w:val="22"/>
                <w:szCs w:val="22"/>
                <w:lang w:eastAsia="hu-HU"/>
              </w:rPr>
            </w:pPr>
            <w:proofErr w:type="spellStart"/>
            <w:r w:rsidRPr="00801D6B">
              <w:rPr>
                <w:rFonts w:ascii="Calibri" w:hAnsi="Calibri" w:cs="Calibri"/>
                <w:b/>
                <w:bCs/>
                <w:color w:val="FF0000"/>
                <w:sz w:val="22"/>
                <w:szCs w:val="22"/>
                <w:lang w:eastAsia="hu-HU"/>
              </w:rPr>
              <w:t>korr</w:t>
            </w:r>
            <w:proofErr w:type="spellEnd"/>
            <w:r w:rsidRPr="00801D6B">
              <w:rPr>
                <w:rFonts w:ascii="Calibri" w:hAnsi="Calibri" w:cs="Calibri"/>
                <w:b/>
                <w:bCs/>
                <w:color w:val="FF0000"/>
                <w:sz w:val="22"/>
                <w:szCs w:val="22"/>
                <w:lang w:eastAsia="hu-HU"/>
              </w:rPr>
              <w:t>. 2022.</w:t>
            </w:r>
          </w:p>
          <w:p w14:paraId="6D595882" w14:textId="554B913B" w:rsidR="00F77B92" w:rsidRPr="00801D6B" w:rsidRDefault="00F77B92" w:rsidP="00801D6B">
            <w:pPr>
              <w:suppressAutoHyphens w:val="0"/>
              <w:jc w:val="center"/>
              <w:rPr>
                <w:rFonts w:ascii="Calibri" w:hAnsi="Calibri" w:cs="Calibri"/>
                <w:b/>
                <w:bCs/>
                <w:color w:val="FF0000"/>
                <w:sz w:val="22"/>
                <w:szCs w:val="22"/>
                <w:lang w:eastAsia="hu-HU"/>
              </w:rPr>
            </w:pPr>
            <w:r>
              <w:rPr>
                <w:rFonts w:ascii="Calibri" w:hAnsi="Calibri" w:cs="Calibri"/>
                <w:b/>
                <w:bCs/>
                <w:color w:val="FF0000"/>
                <w:sz w:val="22"/>
                <w:szCs w:val="22"/>
                <w:lang w:eastAsia="hu-HU"/>
              </w:rPr>
              <w:t>db</w:t>
            </w:r>
          </w:p>
        </w:tc>
        <w:tc>
          <w:tcPr>
            <w:tcW w:w="753" w:type="dxa"/>
            <w:tcBorders>
              <w:top w:val="nil"/>
              <w:left w:val="single" w:sz="8" w:space="0" w:color="auto"/>
              <w:bottom w:val="nil"/>
              <w:right w:val="nil"/>
            </w:tcBorders>
            <w:shd w:val="clear" w:color="000000" w:fill="D9D9D9"/>
            <w:noWrap/>
            <w:vAlign w:val="center"/>
            <w:hideMark/>
          </w:tcPr>
          <w:p w14:paraId="17A56246" w14:textId="77777777" w:rsidR="00801D6B" w:rsidRPr="00801D6B" w:rsidRDefault="00801D6B" w:rsidP="00801D6B">
            <w:pPr>
              <w:suppressAutoHyphens w:val="0"/>
              <w:jc w:val="center"/>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db</w:t>
            </w:r>
          </w:p>
        </w:tc>
        <w:tc>
          <w:tcPr>
            <w:tcW w:w="1855" w:type="dxa"/>
            <w:tcBorders>
              <w:top w:val="nil"/>
              <w:left w:val="single" w:sz="4" w:space="0" w:color="auto"/>
              <w:bottom w:val="nil"/>
              <w:right w:val="nil"/>
            </w:tcBorders>
            <w:shd w:val="clear" w:color="000000" w:fill="D9D9D9"/>
            <w:noWrap/>
            <w:vAlign w:val="center"/>
            <w:hideMark/>
          </w:tcPr>
          <w:p w14:paraId="3EB7D266" w14:textId="77777777" w:rsidR="00801D6B" w:rsidRPr="00801D6B" w:rsidRDefault="00801D6B" w:rsidP="00801D6B">
            <w:pPr>
              <w:suppressAutoHyphens w:val="0"/>
              <w:jc w:val="center"/>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bevétel (nettó Ft)</w:t>
            </w:r>
          </w:p>
        </w:tc>
        <w:tc>
          <w:tcPr>
            <w:tcW w:w="2712" w:type="dxa"/>
            <w:tcBorders>
              <w:top w:val="nil"/>
              <w:left w:val="single" w:sz="4" w:space="0" w:color="auto"/>
              <w:bottom w:val="nil"/>
              <w:right w:val="single" w:sz="8" w:space="0" w:color="auto"/>
            </w:tcBorders>
            <w:shd w:val="clear" w:color="000000" w:fill="D9D9D9"/>
            <w:vAlign w:val="center"/>
            <w:hideMark/>
          </w:tcPr>
          <w:p w14:paraId="2D0F6B06" w14:textId="77777777" w:rsidR="00801D6B" w:rsidRPr="00801D6B" w:rsidRDefault="00801D6B" w:rsidP="00801D6B">
            <w:pPr>
              <w:suppressAutoHyphens w:val="0"/>
              <w:jc w:val="center"/>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kiadás (munkabér+jár)</w:t>
            </w:r>
          </w:p>
        </w:tc>
      </w:tr>
      <w:tr w:rsidR="00801D6B" w:rsidRPr="00801D6B" w14:paraId="24C6B67E" w14:textId="77777777" w:rsidTr="00A82BFA">
        <w:trPr>
          <w:trHeight w:val="300"/>
          <w:jc w:val="center"/>
        </w:trPr>
        <w:tc>
          <w:tcPr>
            <w:tcW w:w="1291" w:type="dxa"/>
            <w:tcBorders>
              <w:top w:val="nil"/>
              <w:left w:val="single" w:sz="8" w:space="0" w:color="auto"/>
              <w:bottom w:val="single" w:sz="4" w:space="0" w:color="auto"/>
              <w:right w:val="nil"/>
            </w:tcBorders>
            <w:shd w:val="clear" w:color="auto" w:fill="auto"/>
            <w:noWrap/>
            <w:vAlign w:val="bottom"/>
            <w:hideMark/>
          </w:tcPr>
          <w:p w14:paraId="0D50C669"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1320</w:t>
            </w:r>
          </w:p>
        </w:tc>
        <w:tc>
          <w:tcPr>
            <w:tcW w:w="75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ED86F00"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330</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14:paraId="0027506F"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155 906</w:t>
            </w:r>
          </w:p>
        </w:tc>
        <w:tc>
          <w:tcPr>
            <w:tcW w:w="2712" w:type="dxa"/>
            <w:tcBorders>
              <w:top w:val="single" w:sz="4" w:space="0" w:color="auto"/>
              <w:left w:val="nil"/>
              <w:bottom w:val="single" w:sz="4" w:space="0" w:color="auto"/>
              <w:right w:val="single" w:sz="8" w:space="0" w:color="auto"/>
            </w:tcBorders>
            <w:shd w:val="clear" w:color="auto" w:fill="auto"/>
            <w:noWrap/>
            <w:vAlign w:val="bottom"/>
            <w:hideMark/>
          </w:tcPr>
          <w:p w14:paraId="7F45687E"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142 839</w:t>
            </w:r>
          </w:p>
        </w:tc>
      </w:tr>
      <w:tr w:rsidR="00801D6B" w:rsidRPr="00801D6B" w14:paraId="035E15D4" w14:textId="77777777" w:rsidTr="00A82BFA">
        <w:trPr>
          <w:trHeight w:val="300"/>
          <w:jc w:val="center"/>
        </w:trPr>
        <w:tc>
          <w:tcPr>
            <w:tcW w:w="1291" w:type="dxa"/>
            <w:tcBorders>
              <w:top w:val="nil"/>
              <w:left w:val="single" w:sz="8" w:space="0" w:color="auto"/>
              <w:bottom w:val="single" w:sz="4" w:space="0" w:color="auto"/>
              <w:right w:val="nil"/>
            </w:tcBorders>
            <w:shd w:val="clear" w:color="auto" w:fill="auto"/>
            <w:noWrap/>
            <w:vAlign w:val="bottom"/>
            <w:hideMark/>
          </w:tcPr>
          <w:p w14:paraId="7653C647"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1511</w:t>
            </w:r>
          </w:p>
        </w:tc>
        <w:tc>
          <w:tcPr>
            <w:tcW w:w="753" w:type="dxa"/>
            <w:tcBorders>
              <w:top w:val="nil"/>
              <w:left w:val="single" w:sz="8" w:space="0" w:color="auto"/>
              <w:bottom w:val="single" w:sz="4" w:space="0" w:color="auto"/>
              <w:right w:val="single" w:sz="4" w:space="0" w:color="auto"/>
            </w:tcBorders>
            <w:shd w:val="clear" w:color="auto" w:fill="auto"/>
            <w:noWrap/>
            <w:vAlign w:val="bottom"/>
            <w:hideMark/>
          </w:tcPr>
          <w:p w14:paraId="06EA8F14"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377,75</w:t>
            </w:r>
          </w:p>
        </w:tc>
        <w:tc>
          <w:tcPr>
            <w:tcW w:w="1855" w:type="dxa"/>
            <w:tcBorders>
              <w:top w:val="nil"/>
              <w:left w:val="nil"/>
              <w:bottom w:val="single" w:sz="4" w:space="0" w:color="auto"/>
              <w:right w:val="single" w:sz="4" w:space="0" w:color="auto"/>
            </w:tcBorders>
            <w:shd w:val="clear" w:color="auto" w:fill="auto"/>
            <w:noWrap/>
            <w:vAlign w:val="bottom"/>
            <w:hideMark/>
          </w:tcPr>
          <w:p w14:paraId="6F7F9A5A"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178 465</w:t>
            </w:r>
          </w:p>
        </w:tc>
        <w:tc>
          <w:tcPr>
            <w:tcW w:w="2712" w:type="dxa"/>
            <w:tcBorders>
              <w:top w:val="nil"/>
              <w:left w:val="nil"/>
              <w:bottom w:val="single" w:sz="4" w:space="0" w:color="auto"/>
              <w:right w:val="single" w:sz="8" w:space="0" w:color="auto"/>
            </w:tcBorders>
            <w:shd w:val="clear" w:color="auto" w:fill="auto"/>
            <w:noWrap/>
            <w:vAlign w:val="bottom"/>
            <w:hideMark/>
          </w:tcPr>
          <w:p w14:paraId="0D514F5B"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190 452</w:t>
            </w:r>
          </w:p>
        </w:tc>
      </w:tr>
      <w:tr w:rsidR="00801D6B" w:rsidRPr="00801D6B" w14:paraId="300C417F" w14:textId="77777777" w:rsidTr="00A82BFA">
        <w:trPr>
          <w:trHeight w:val="300"/>
          <w:jc w:val="center"/>
        </w:trPr>
        <w:tc>
          <w:tcPr>
            <w:tcW w:w="1291" w:type="dxa"/>
            <w:tcBorders>
              <w:top w:val="nil"/>
              <w:left w:val="single" w:sz="8" w:space="0" w:color="auto"/>
              <w:bottom w:val="single" w:sz="4" w:space="0" w:color="auto"/>
              <w:right w:val="nil"/>
            </w:tcBorders>
            <w:shd w:val="clear" w:color="auto" w:fill="auto"/>
            <w:noWrap/>
            <w:vAlign w:val="bottom"/>
            <w:hideMark/>
          </w:tcPr>
          <w:p w14:paraId="4B78093B"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918</w:t>
            </w:r>
          </w:p>
        </w:tc>
        <w:tc>
          <w:tcPr>
            <w:tcW w:w="753" w:type="dxa"/>
            <w:tcBorders>
              <w:top w:val="nil"/>
              <w:left w:val="single" w:sz="8" w:space="0" w:color="auto"/>
              <w:bottom w:val="single" w:sz="4" w:space="0" w:color="auto"/>
              <w:right w:val="single" w:sz="4" w:space="0" w:color="auto"/>
            </w:tcBorders>
            <w:shd w:val="clear" w:color="auto" w:fill="auto"/>
            <w:noWrap/>
            <w:vAlign w:val="bottom"/>
            <w:hideMark/>
          </w:tcPr>
          <w:p w14:paraId="57070482"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229,5</w:t>
            </w:r>
          </w:p>
        </w:tc>
        <w:tc>
          <w:tcPr>
            <w:tcW w:w="1855" w:type="dxa"/>
            <w:tcBorders>
              <w:top w:val="nil"/>
              <w:left w:val="nil"/>
              <w:bottom w:val="single" w:sz="4" w:space="0" w:color="auto"/>
              <w:right w:val="single" w:sz="4" w:space="0" w:color="auto"/>
            </w:tcBorders>
            <w:shd w:val="clear" w:color="auto" w:fill="auto"/>
            <w:noWrap/>
            <w:vAlign w:val="bottom"/>
            <w:hideMark/>
          </w:tcPr>
          <w:p w14:paraId="4344D488"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108 425</w:t>
            </w:r>
          </w:p>
        </w:tc>
        <w:tc>
          <w:tcPr>
            <w:tcW w:w="2712" w:type="dxa"/>
            <w:tcBorders>
              <w:top w:val="nil"/>
              <w:left w:val="nil"/>
              <w:bottom w:val="single" w:sz="4" w:space="0" w:color="auto"/>
              <w:right w:val="single" w:sz="8" w:space="0" w:color="auto"/>
            </w:tcBorders>
            <w:shd w:val="clear" w:color="auto" w:fill="auto"/>
            <w:noWrap/>
            <w:vAlign w:val="bottom"/>
            <w:hideMark/>
          </w:tcPr>
          <w:p w14:paraId="429A2F10"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158 710</w:t>
            </w:r>
          </w:p>
        </w:tc>
      </w:tr>
      <w:tr w:rsidR="00801D6B" w:rsidRPr="00801D6B" w14:paraId="368223E8" w14:textId="77777777" w:rsidTr="00A82BFA">
        <w:trPr>
          <w:trHeight w:val="300"/>
          <w:jc w:val="center"/>
        </w:trPr>
        <w:tc>
          <w:tcPr>
            <w:tcW w:w="1291" w:type="dxa"/>
            <w:tcBorders>
              <w:top w:val="nil"/>
              <w:left w:val="single" w:sz="8" w:space="0" w:color="auto"/>
              <w:bottom w:val="single" w:sz="4" w:space="0" w:color="auto"/>
              <w:right w:val="nil"/>
            </w:tcBorders>
            <w:shd w:val="clear" w:color="auto" w:fill="auto"/>
            <w:noWrap/>
            <w:vAlign w:val="bottom"/>
            <w:hideMark/>
          </w:tcPr>
          <w:p w14:paraId="61395FF4"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2455</w:t>
            </w:r>
          </w:p>
        </w:tc>
        <w:tc>
          <w:tcPr>
            <w:tcW w:w="753" w:type="dxa"/>
            <w:tcBorders>
              <w:top w:val="nil"/>
              <w:left w:val="single" w:sz="8" w:space="0" w:color="auto"/>
              <w:bottom w:val="single" w:sz="4" w:space="0" w:color="auto"/>
              <w:right w:val="single" w:sz="4" w:space="0" w:color="auto"/>
            </w:tcBorders>
            <w:shd w:val="clear" w:color="auto" w:fill="auto"/>
            <w:noWrap/>
            <w:vAlign w:val="bottom"/>
            <w:hideMark/>
          </w:tcPr>
          <w:p w14:paraId="71230408"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613,75</w:t>
            </w:r>
          </w:p>
        </w:tc>
        <w:tc>
          <w:tcPr>
            <w:tcW w:w="1855" w:type="dxa"/>
            <w:tcBorders>
              <w:top w:val="nil"/>
              <w:left w:val="nil"/>
              <w:bottom w:val="single" w:sz="4" w:space="0" w:color="auto"/>
              <w:right w:val="single" w:sz="4" w:space="0" w:color="auto"/>
            </w:tcBorders>
            <w:shd w:val="clear" w:color="auto" w:fill="auto"/>
            <w:noWrap/>
            <w:vAlign w:val="bottom"/>
            <w:hideMark/>
          </w:tcPr>
          <w:p w14:paraId="675E926D"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483 268</w:t>
            </w:r>
          </w:p>
        </w:tc>
        <w:tc>
          <w:tcPr>
            <w:tcW w:w="2712" w:type="dxa"/>
            <w:tcBorders>
              <w:top w:val="nil"/>
              <w:left w:val="nil"/>
              <w:bottom w:val="single" w:sz="4" w:space="0" w:color="auto"/>
              <w:right w:val="single" w:sz="8" w:space="0" w:color="auto"/>
            </w:tcBorders>
            <w:shd w:val="clear" w:color="auto" w:fill="auto"/>
            <w:noWrap/>
            <w:vAlign w:val="bottom"/>
            <w:hideMark/>
          </w:tcPr>
          <w:p w14:paraId="3224529D"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528 150</w:t>
            </w:r>
          </w:p>
        </w:tc>
      </w:tr>
      <w:tr w:rsidR="00801D6B" w:rsidRPr="00801D6B" w14:paraId="2273D815" w14:textId="77777777" w:rsidTr="00A82BFA">
        <w:trPr>
          <w:trHeight w:val="300"/>
          <w:jc w:val="center"/>
        </w:trPr>
        <w:tc>
          <w:tcPr>
            <w:tcW w:w="1291" w:type="dxa"/>
            <w:tcBorders>
              <w:top w:val="nil"/>
              <w:left w:val="single" w:sz="8" w:space="0" w:color="auto"/>
              <w:bottom w:val="single" w:sz="4" w:space="0" w:color="auto"/>
              <w:right w:val="nil"/>
            </w:tcBorders>
            <w:shd w:val="clear" w:color="auto" w:fill="auto"/>
            <w:noWrap/>
            <w:vAlign w:val="bottom"/>
            <w:hideMark/>
          </w:tcPr>
          <w:p w14:paraId="39A85113"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4578</w:t>
            </w:r>
          </w:p>
        </w:tc>
        <w:tc>
          <w:tcPr>
            <w:tcW w:w="753" w:type="dxa"/>
            <w:tcBorders>
              <w:top w:val="nil"/>
              <w:left w:val="single" w:sz="8" w:space="0" w:color="auto"/>
              <w:bottom w:val="single" w:sz="4" w:space="0" w:color="auto"/>
              <w:right w:val="single" w:sz="4" w:space="0" w:color="auto"/>
            </w:tcBorders>
            <w:shd w:val="clear" w:color="auto" w:fill="auto"/>
            <w:noWrap/>
            <w:vAlign w:val="bottom"/>
            <w:hideMark/>
          </w:tcPr>
          <w:p w14:paraId="093B1EEC"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1144,5</w:t>
            </w:r>
          </w:p>
        </w:tc>
        <w:tc>
          <w:tcPr>
            <w:tcW w:w="1855" w:type="dxa"/>
            <w:tcBorders>
              <w:top w:val="nil"/>
              <w:left w:val="nil"/>
              <w:bottom w:val="single" w:sz="4" w:space="0" w:color="auto"/>
              <w:right w:val="single" w:sz="4" w:space="0" w:color="auto"/>
            </w:tcBorders>
            <w:shd w:val="clear" w:color="auto" w:fill="auto"/>
            <w:noWrap/>
            <w:vAlign w:val="bottom"/>
            <w:hideMark/>
          </w:tcPr>
          <w:p w14:paraId="3C1DEF1E"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901 181</w:t>
            </w:r>
          </w:p>
        </w:tc>
        <w:tc>
          <w:tcPr>
            <w:tcW w:w="2712" w:type="dxa"/>
            <w:tcBorders>
              <w:top w:val="nil"/>
              <w:left w:val="nil"/>
              <w:bottom w:val="single" w:sz="4" w:space="0" w:color="auto"/>
              <w:right w:val="single" w:sz="8" w:space="0" w:color="auto"/>
            </w:tcBorders>
            <w:shd w:val="clear" w:color="auto" w:fill="auto"/>
            <w:noWrap/>
            <w:vAlign w:val="bottom"/>
            <w:hideMark/>
          </w:tcPr>
          <w:p w14:paraId="636B3241"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545 755</w:t>
            </w:r>
          </w:p>
        </w:tc>
      </w:tr>
      <w:tr w:rsidR="00801D6B" w:rsidRPr="00801D6B" w14:paraId="1E122B25" w14:textId="77777777" w:rsidTr="00A82BFA">
        <w:trPr>
          <w:trHeight w:val="315"/>
          <w:jc w:val="center"/>
        </w:trPr>
        <w:tc>
          <w:tcPr>
            <w:tcW w:w="1291" w:type="dxa"/>
            <w:tcBorders>
              <w:top w:val="nil"/>
              <w:left w:val="single" w:sz="8" w:space="0" w:color="auto"/>
              <w:bottom w:val="single" w:sz="4" w:space="0" w:color="auto"/>
              <w:right w:val="nil"/>
            </w:tcBorders>
            <w:shd w:val="clear" w:color="auto" w:fill="auto"/>
            <w:noWrap/>
            <w:vAlign w:val="bottom"/>
            <w:hideMark/>
          </w:tcPr>
          <w:p w14:paraId="513569C1"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3611</w:t>
            </w:r>
          </w:p>
        </w:tc>
        <w:tc>
          <w:tcPr>
            <w:tcW w:w="753" w:type="dxa"/>
            <w:tcBorders>
              <w:top w:val="nil"/>
              <w:left w:val="single" w:sz="8" w:space="0" w:color="auto"/>
              <w:bottom w:val="single" w:sz="4" w:space="0" w:color="auto"/>
              <w:right w:val="single" w:sz="4" w:space="0" w:color="auto"/>
            </w:tcBorders>
            <w:shd w:val="clear" w:color="auto" w:fill="auto"/>
            <w:noWrap/>
            <w:vAlign w:val="bottom"/>
            <w:hideMark/>
          </w:tcPr>
          <w:p w14:paraId="0926FFF0"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902,75</w:t>
            </w:r>
          </w:p>
        </w:tc>
        <w:tc>
          <w:tcPr>
            <w:tcW w:w="1855" w:type="dxa"/>
            <w:tcBorders>
              <w:top w:val="nil"/>
              <w:left w:val="nil"/>
              <w:bottom w:val="single" w:sz="4" w:space="0" w:color="auto"/>
              <w:right w:val="single" w:sz="4" w:space="0" w:color="auto"/>
            </w:tcBorders>
            <w:shd w:val="clear" w:color="auto" w:fill="auto"/>
            <w:noWrap/>
            <w:vAlign w:val="bottom"/>
            <w:hideMark/>
          </w:tcPr>
          <w:p w14:paraId="3835401A"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710 827</w:t>
            </w:r>
          </w:p>
        </w:tc>
        <w:tc>
          <w:tcPr>
            <w:tcW w:w="2712" w:type="dxa"/>
            <w:tcBorders>
              <w:top w:val="nil"/>
              <w:left w:val="nil"/>
              <w:bottom w:val="single" w:sz="4" w:space="0" w:color="auto"/>
              <w:right w:val="single" w:sz="8" w:space="0" w:color="auto"/>
            </w:tcBorders>
            <w:shd w:val="clear" w:color="auto" w:fill="auto"/>
            <w:noWrap/>
            <w:vAlign w:val="bottom"/>
            <w:hideMark/>
          </w:tcPr>
          <w:p w14:paraId="6DE8FBD6"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510 545</w:t>
            </w:r>
          </w:p>
        </w:tc>
      </w:tr>
      <w:tr w:rsidR="00801D6B" w:rsidRPr="00801D6B" w14:paraId="6631BF44" w14:textId="77777777" w:rsidTr="00A82BFA">
        <w:trPr>
          <w:trHeight w:val="315"/>
          <w:jc w:val="center"/>
        </w:trPr>
        <w:tc>
          <w:tcPr>
            <w:tcW w:w="1291" w:type="dxa"/>
            <w:tcBorders>
              <w:top w:val="single" w:sz="8" w:space="0" w:color="auto"/>
              <w:left w:val="single" w:sz="4" w:space="0" w:color="auto"/>
              <w:bottom w:val="single" w:sz="8" w:space="0" w:color="auto"/>
              <w:right w:val="nil"/>
            </w:tcBorders>
            <w:shd w:val="clear" w:color="000000" w:fill="FFFF00"/>
            <w:noWrap/>
            <w:vAlign w:val="bottom"/>
            <w:hideMark/>
          </w:tcPr>
          <w:p w14:paraId="3A0DDB38"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6742</w:t>
            </w:r>
          </w:p>
        </w:tc>
        <w:tc>
          <w:tcPr>
            <w:tcW w:w="753" w:type="dxa"/>
            <w:tcBorders>
              <w:top w:val="nil"/>
              <w:left w:val="single" w:sz="8" w:space="0" w:color="auto"/>
              <w:bottom w:val="single" w:sz="4" w:space="0" w:color="auto"/>
              <w:right w:val="single" w:sz="4" w:space="0" w:color="auto"/>
            </w:tcBorders>
            <w:shd w:val="clear" w:color="000000" w:fill="FFFF00"/>
            <w:noWrap/>
            <w:vAlign w:val="bottom"/>
            <w:hideMark/>
          </w:tcPr>
          <w:p w14:paraId="409FD6B3"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300</w:t>
            </w:r>
          </w:p>
        </w:tc>
        <w:tc>
          <w:tcPr>
            <w:tcW w:w="1855" w:type="dxa"/>
            <w:tcBorders>
              <w:top w:val="nil"/>
              <w:left w:val="nil"/>
              <w:bottom w:val="single" w:sz="4" w:space="0" w:color="auto"/>
              <w:right w:val="single" w:sz="4" w:space="0" w:color="auto"/>
            </w:tcBorders>
            <w:shd w:val="clear" w:color="auto" w:fill="auto"/>
            <w:noWrap/>
            <w:vAlign w:val="bottom"/>
            <w:hideMark/>
          </w:tcPr>
          <w:p w14:paraId="4EFC6552"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141 732</w:t>
            </w:r>
          </w:p>
        </w:tc>
        <w:tc>
          <w:tcPr>
            <w:tcW w:w="2712" w:type="dxa"/>
            <w:tcBorders>
              <w:top w:val="nil"/>
              <w:left w:val="nil"/>
              <w:bottom w:val="single" w:sz="4" w:space="0" w:color="auto"/>
              <w:right w:val="single" w:sz="8" w:space="0" w:color="auto"/>
            </w:tcBorders>
            <w:shd w:val="clear" w:color="auto" w:fill="auto"/>
            <w:noWrap/>
            <w:vAlign w:val="bottom"/>
            <w:hideMark/>
          </w:tcPr>
          <w:p w14:paraId="43C7E1E4"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47 613</w:t>
            </w:r>
          </w:p>
        </w:tc>
      </w:tr>
      <w:tr w:rsidR="00801D6B" w:rsidRPr="00801D6B" w14:paraId="04177763" w14:textId="77777777" w:rsidTr="00A82BFA">
        <w:trPr>
          <w:trHeight w:val="300"/>
          <w:jc w:val="center"/>
        </w:trPr>
        <w:tc>
          <w:tcPr>
            <w:tcW w:w="1291" w:type="dxa"/>
            <w:tcBorders>
              <w:top w:val="nil"/>
              <w:left w:val="single" w:sz="8" w:space="0" w:color="auto"/>
              <w:bottom w:val="single" w:sz="4" w:space="0" w:color="auto"/>
              <w:right w:val="nil"/>
            </w:tcBorders>
            <w:shd w:val="clear" w:color="auto" w:fill="auto"/>
            <w:noWrap/>
            <w:vAlign w:val="bottom"/>
            <w:hideMark/>
          </w:tcPr>
          <w:p w14:paraId="1D8392EF"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2379</w:t>
            </w:r>
          </w:p>
        </w:tc>
        <w:tc>
          <w:tcPr>
            <w:tcW w:w="753" w:type="dxa"/>
            <w:tcBorders>
              <w:top w:val="nil"/>
              <w:left w:val="single" w:sz="8" w:space="0" w:color="auto"/>
              <w:bottom w:val="single" w:sz="4" w:space="0" w:color="auto"/>
              <w:right w:val="single" w:sz="4" w:space="0" w:color="auto"/>
            </w:tcBorders>
            <w:shd w:val="clear" w:color="auto" w:fill="auto"/>
            <w:noWrap/>
            <w:vAlign w:val="bottom"/>
            <w:hideMark/>
          </w:tcPr>
          <w:p w14:paraId="5BA89EA2"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594,75</w:t>
            </w:r>
          </w:p>
        </w:tc>
        <w:tc>
          <w:tcPr>
            <w:tcW w:w="1855" w:type="dxa"/>
            <w:tcBorders>
              <w:top w:val="nil"/>
              <w:left w:val="nil"/>
              <w:bottom w:val="single" w:sz="4" w:space="0" w:color="auto"/>
              <w:right w:val="single" w:sz="4" w:space="0" w:color="auto"/>
            </w:tcBorders>
            <w:shd w:val="clear" w:color="auto" w:fill="auto"/>
            <w:noWrap/>
            <w:vAlign w:val="bottom"/>
            <w:hideMark/>
          </w:tcPr>
          <w:p w14:paraId="6EDA9573"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280 984</w:t>
            </w:r>
          </w:p>
        </w:tc>
        <w:tc>
          <w:tcPr>
            <w:tcW w:w="2712" w:type="dxa"/>
            <w:tcBorders>
              <w:top w:val="nil"/>
              <w:left w:val="nil"/>
              <w:bottom w:val="single" w:sz="4" w:space="0" w:color="auto"/>
              <w:right w:val="single" w:sz="8" w:space="0" w:color="auto"/>
            </w:tcBorders>
            <w:shd w:val="clear" w:color="auto" w:fill="auto"/>
            <w:noWrap/>
            <w:vAlign w:val="bottom"/>
            <w:hideMark/>
          </w:tcPr>
          <w:p w14:paraId="52A44C7F"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142 839</w:t>
            </w:r>
          </w:p>
        </w:tc>
      </w:tr>
      <w:tr w:rsidR="00801D6B" w:rsidRPr="00801D6B" w14:paraId="1E642DAF" w14:textId="77777777" w:rsidTr="00A82BFA">
        <w:trPr>
          <w:trHeight w:val="300"/>
          <w:jc w:val="center"/>
        </w:trPr>
        <w:tc>
          <w:tcPr>
            <w:tcW w:w="1291" w:type="dxa"/>
            <w:tcBorders>
              <w:top w:val="nil"/>
              <w:left w:val="single" w:sz="8" w:space="0" w:color="auto"/>
              <w:bottom w:val="single" w:sz="4" w:space="0" w:color="auto"/>
              <w:right w:val="nil"/>
            </w:tcBorders>
            <w:shd w:val="clear" w:color="auto" w:fill="auto"/>
            <w:noWrap/>
            <w:vAlign w:val="bottom"/>
            <w:hideMark/>
          </w:tcPr>
          <w:p w14:paraId="134BBCE0"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1709</w:t>
            </w:r>
          </w:p>
        </w:tc>
        <w:tc>
          <w:tcPr>
            <w:tcW w:w="753" w:type="dxa"/>
            <w:tcBorders>
              <w:top w:val="nil"/>
              <w:left w:val="single" w:sz="8" w:space="0" w:color="auto"/>
              <w:bottom w:val="single" w:sz="4" w:space="0" w:color="auto"/>
              <w:right w:val="single" w:sz="4" w:space="0" w:color="auto"/>
            </w:tcBorders>
            <w:shd w:val="clear" w:color="auto" w:fill="auto"/>
            <w:noWrap/>
            <w:vAlign w:val="bottom"/>
            <w:hideMark/>
          </w:tcPr>
          <w:p w14:paraId="5B99A1C8"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427,25</w:t>
            </w:r>
          </w:p>
        </w:tc>
        <w:tc>
          <w:tcPr>
            <w:tcW w:w="1855" w:type="dxa"/>
            <w:tcBorders>
              <w:top w:val="nil"/>
              <w:left w:val="nil"/>
              <w:bottom w:val="single" w:sz="4" w:space="0" w:color="auto"/>
              <w:right w:val="single" w:sz="4" w:space="0" w:color="auto"/>
            </w:tcBorders>
            <w:shd w:val="clear" w:color="auto" w:fill="auto"/>
            <w:noWrap/>
            <w:vAlign w:val="bottom"/>
            <w:hideMark/>
          </w:tcPr>
          <w:p w14:paraId="2FE06FA4"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201 850</w:t>
            </w:r>
          </w:p>
        </w:tc>
        <w:tc>
          <w:tcPr>
            <w:tcW w:w="2712" w:type="dxa"/>
            <w:tcBorders>
              <w:top w:val="nil"/>
              <w:left w:val="nil"/>
              <w:bottom w:val="single" w:sz="4" w:space="0" w:color="auto"/>
              <w:right w:val="single" w:sz="8" w:space="0" w:color="auto"/>
            </w:tcBorders>
            <w:shd w:val="clear" w:color="auto" w:fill="auto"/>
            <w:noWrap/>
            <w:vAlign w:val="bottom"/>
            <w:hideMark/>
          </w:tcPr>
          <w:p w14:paraId="5027B554"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158 710</w:t>
            </w:r>
          </w:p>
        </w:tc>
      </w:tr>
      <w:tr w:rsidR="00801D6B" w:rsidRPr="00801D6B" w14:paraId="5FA3ABD5" w14:textId="77777777" w:rsidTr="00A82BFA">
        <w:trPr>
          <w:trHeight w:val="315"/>
          <w:jc w:val="center"/>
        </w:trPr>
        <w:tc>
          <w:tcPr>
            <w:tcW w:w="1291" w:type="dxa"/>
            <w:tcBorders>
              <w:top w:val="nil"/>
              <w:left w:val="single" w:sz="8" w:space="0" w:color="auto"/>
              <w:bottom w:val="nil"/>
              <w:right w:val="nil"/>
            </w:tcBorders>
            <w:shd w:val="clear" w:color="auto" w:fill="auto"/>
            <w:noWrap/>
            <w:vAlign w:val="bottom"/>
            <w:hideMark/>
          </w:tcPr>
          <w:p w14:paraId="04396812"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38</w:t>
            </w:r>
          </w:p>
        </w:tc>
        <w:tc>
          <w:tcPr>
            <w:tcW w:w="753" w:type="dxa"/>
            <w:tcBorders>
              <w:top w:val="nil"/>
              <w:left w:val="single" w:sz="8" w:space="0" w:color="auto"/>
              <w:bottom w:val="nil"/>
              <w:right w:val="single" w:sz="4" w:space="0" w:color="auto"/>
            </w:tcBorders>
            <w:shd w:val="clear" w:color="auto" w:fill="auto"/>
            <w:noWrap/>
            <w:vAlign w:val="bottom"/>
            <w:hideMark/>
          </w:tcPr>
          <w:p w14:paraId="295A37AF"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9,5</w:t>
            </w:r>
          </w:p>
        </w:tc>
        <w:tc>
          <w:tcPr>
            <w:tcW w:w="1855" w:type="dxa"/>
            <w:tcBorders>
              <w:top w:val="nil"/>
              <w:left w:val="nil"/>
              <w:bottom w:val="nil"/>
              <w:right w:val="single" w:sz="4" w:space="0" w:color="auto"/>
            </w:tcBorders>
            <w:shd w:val="clear" w:color="auto" w:fill="auto"/>
            <w:noWrap/>
            <w:vAlign w:val="bottom"/>
            <w:hideMark/>
          </w:tcPr>
          <w:p w14:paraId="0516F072"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4 488</w:t>
            </w:r>
          </w:p>
        </w:tc>
        <w:tc>
          <w:tcPr>
            <w:tcW w:w="2712" w:type="dxa"/>
            <w:tcBorders>
              <w:top w:val="nil"/>
              <w:left w:val="nil"/>
              <w:bottom w:val="nil"/>
              <w:right w:val="single" w:sz="8" w:space="0" w:color="auto"/>
            </w:tcBorders>
            <w:shd w:val="clear" w:color="auto" w:fill="auto"/>
            <w:noWrap/>
            <w:vAlign w:val="bottom"/>
            <w:hideMark/>
          </w:tcPr>
          <w:p w14:paraId="5C12FDE9"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15 871</w:t>
            </w:r>
          </w:p>
        </w:tc>
      </w:tr>
      <w:tr w:rsidR="00801D6B" w:rsidRPr="00801D6B" w14:paraId="48C8E0DC" w14:textId="77777777" w:rsidTr="00A82BFA">
        <w:trPr>
          <w:trHeight w:val="315"/>
          <w:jc w:val="center"/>
        </w:trPr>
        <w:tc>
          <w:tcPr>
            <w:tcW w:w="1291" w:type="dxa"/>
            <w:tcBorders>
              <w:top w:val="single" w:sz="8" w:space="0" w:color="auto"/>
              <w:left w:val="single" w:sz="4" w:space="0" w:color="auto"/>
              <w:bottom w:val="single" w:sz="8" w:space="0" w:color="auto"/>
              <w:right w:val="nil"/>
            </w:tcBorders>
            <w:shd w:val="clear" w:color="auto" w:fill="auto"/>
            <w:noWrap/>
            <w:vAlign w:val="bottom"/>
            <w:hideMark/>
          </w:tcPr>
          <w:p w14:paraId="25040291" w14:textId="77777777" w:rsidR="00801D6B" w:rsidRPr="00801D6B" w:rsidRDefault="00801D6B" w:rsidP="00801D6B">
            <w:pPr>
              <w:suppressAutoHyphens w:val="0"/>
              <w:jc w:val="right"/>
              <w:rPr>
                <w:rFonts w:ascii="Calibri" w:hAnsi="Calibri" w:cs="Calibri"/>
                <w:b/>
                <w:bCs/>
                <w:color w:val="FF0000"/>
                <w:sz w:val="22"/>
                <w:szCs w:val="22"/>
                <w:lang w:eastAsia="hu-HU"/>
              </w:rPr>
            </w:pPr>
            <w:r w:rsidRPr="00801D6B">
              <w:rPr>
                <w:rFonts w:ascii="Calibri" w:hAnsi="Calibri" w:cs="Calibri"/>
                <w:b/>
                <w:bCs/>
                <w:color w:val="FF0000"/>
                <w:sz w:val="22"/>
                <w:szCs w:val="22"/>
                <w:lang w:eastAsia="hu-HU"/>
              </w:rPr>
              <w:t>25 261</w:t>
            </w:r>
          </w:p>
        </w:tc>
        <w:tc>
          <w:tcPr>
            <w:tcW w:w="75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5E335A4" w14:textId="77777777" w:rsidR="00801D6B" w:rsidRPr="00801D6B" w:rsidRDefault="00801D6B" w:rsidP="00801D6B">
            <w:pPr>
              <w:suppressAutoHyphens w:val="0"/>
              <w:jc w:val="right"/>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4930</w:t>
            </w:r>
          </w:p>
        </w:tc>
        <w:tc>
          <w:tcPr>
            <w:tcW w:w="1855" w:type="dxa"/>
            <w:tcBorders>
              <w:top w:val="single" w:sz="8" w:space="0" w:color="auto"/>
              <w:left w:val="nil"/>
              <w:bottom w:val="single" w:sz="8" w:space="0" w:color="auto"/>
              <w:right w:val="single" w:sz="4" w:space="0" w:color="auto"/>
            </w:tcBorders>
            <w:shd w:val="clear" w:color="auto" w:fill="auto"/>
            <w:noWrap/>
            <w:vAlign w:val="bottom"/>
            <w:hideMark/>
          </w:tcPr>
          <w:p w14:paraId="188D9A90" w14:textId="77777777" w:rsidR="00801D6B" w:rsidRPr="00801D6B" w:rsidRDefault="00801D6B" w:rsidP="00801D6B">
            <w:pPr>
              <w:suppressAutoHyphens w:val="0"/>
              <w:jc w:val="right"/>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3 167 126</w:t>
            </w:r>
          </w:p>
        </w:tc>
        <w:tc>
          <w:tcPr>
            <w:tcW w:w="2712" w:type="dxa"/>
            <w:tcBorders>
              <w:top w:val="single" w:sz="8" w:space="0" w:color="auto"/>
              <w:left w:val="nil"/>
              <w:bottom w:val="single" w:sz="8" w:space="0" w:color="auto"/>
              <w:right w:val="single" w:sz="8" w:space="0" w:color="auto"/>
            </w:tcBorders>
            <w:shd w:val="clear" w:color="auto" w:fill="auto"/>
            <w:noWrap/>
            <w:vAlign w:val="bottom"/>
            <w:hideMark/>
          </w:tcPr>
          <w:p w14:paraId="0B6F52D1" w14:textId="77777777" w:rsidR="00801D6B" w:rsidRPr="00801D6B" w:rsidRDefault="00801D6B" w:rsidP="00801D6B">
            <w:pPr>
              <w:suppressAutoHyphens w:val="0"/>
              <w:jc w:val="right"/>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2 441 484</w:t>
            </w:r>
          </w:p>
        </w:tc>
      </w:tr>
      <w:tr w:rsidR="00801D6B" w:rsidRPr="00801D6B" w14:paraId="287C17C4" w14:textId="77777777" w:rsidTr="00A82BFA">
        <w:trPr>
          <w:trHeight w:val="300"/>
          <w:jc w:val="center"/>
        </w:trPr>
        <w:tc>
          <w:tcPr>
            <w:tcW w:w="1291" w:type="dxa"/>
            <w:tcBorders>
              <w:top w:val="nil"/>
              <w:left w:val="nil"/>
              <w:bottom w:val="nil"/>
              <w:right w:val="nil"/>
            </w:tcBorders>
            <w:shd w:val="clear" w:color="auto" w:fill="auto"/>
            <w:noWrap/>
            <w:vAlign w:val="bottom"/>
            <w:hideMark/>
          </w:tcPr>
          <w:p w14:paraId="5D6735F5" w14:textId="77777777" w:rsidR="00801D6B" w:rsidRPr="00801D6B" w:rsidRDefault="00801D6B" w:rsidP="00801D6B">
            <w:pPr>
              <w:suppressAutoHyphens w:val="0"/>
              <w:rPr>
                <w:rFonts w:ascii="Calibri" w:hAnsi="Calibri" w:cs="Calibri"/>
                <w:color w:val="000000"/>
                <w:sz w:val="22"/>
                <w:szCs w:val="22"/>
                <w:lang w:eastAsia="hu-HU"/>
              </w:rPr>
            </w:pPr>
          </w:p>
        </w:tc>
        <w:tc>
          <w:tcPr>
            <w:tcW w:w="753" w:type="dxa"/>
            <w:tcBorders>
              <w:top w:val="nil"/>
              <w:left w:val="nil"/>
              <w:bottom w:val="nil"/>
              <w:right w:val="nil"/>
            </w:tcBorders>
            <w:shd w:val="clear" w:color="auto" w:fill="auto"/>
            <w:noWrap/>
            <w:vAlign w:val="bottom"/>
            <w:hideMark/>
          </w:tcPr>
          <w:p w14:paraId="5B8DD045" w14:textId="472F1D08" w:rsidR="00801D6B" w:rsidRPr="00801D6B" w:rsidRDefault="00801D6B" w:rsidP="00801D6B">
            <w:pPr>
              <w:suppressAutoHyphens w:val="0"/>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BEV</w:t>
            </w:r>
            <w:r w:rsidR="00A82BFA">
              <w:rPr>
                <w:rFonts w:ascii="Calibri" w:hAnsi="Calibri" w:cs="Calibri"/>
                <w:b/>
                <w:bCs/>
                <w:color w:val="000000"/>
                <w:sz w:val="22"/>
                <w:szCs w:val="22"/>
                <w:lang w:eastAsia="hu-HU"/>
              </w:rPr>
              <w:t>ÉTEL:</w:t>
            </w:r>
          </w:p>
        </w:tc>
        <w:tc>
          <w:tcPr>
            <w:tcW w:w="4567" w:type="dxa"/>
            <w:gridSpan w:val="2"/>
            <w:tcBorders>
              <w:top w:val="single" w:sz="8" w:space="0" w:color="auto"/>
              <w:left w:val="nil"/>
              <w:bottom w:val="nil"/>
              <w:right w:val="nil"/>
            </w:tcBorders>
            <w:shd w:val="clear" w:color="auto" w:fill="auto"/>
            <w:noWrap/>
            <w:vAlign w:val="bottom"/>
            <w:hideMark/>
          </w:tcPr>
          <w:p w14:paraId="6A7BBFDB" w14:textId="717A72DD" w:rsidR="00801D6B" w:rsidRPr="00801D6B" w:rsidRDefault="00801D6B" w:rsidP="00801D6B">
            <w:pPr>
              <w:suppressAutoHyphens w:val="0"/>
              <w:jc w:val="center"/>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725</w:t>
            </w:r>
            <w:r w:rsidR="00A82BFA">
              <w:rPr>
                <w:rFonts w:ascii="Calibri" w:hAnsi="Calibri" w:cs="Calibri"/>
                <w:b/>
                <w:bCs/>
                <w:color w:val="000000"/>
                <w:sz w:val="22"/>
                <w:szCs w:val="22"/>
                <w:lang w:eastAsia="hu-HU"/>
              </w:rPr>
              <w:t> </w:t>
            </w:r>
            <w:r w:rsidRPr="00801D6B">
              <w:rPr>
                <w:rFonts w:ascii="Calibri" w:hAnsi="Calibri" w:cs="Calibri"/>
                <w:b/>
                <w:bCs/>
                <w:color w:val="000000"/>
                <w:sz w:val="22"/>
                <w:szCs w:val="22"/>
                <w:lang w:eastAsia="hu-HU"/>
              </w:rPr>
              <w:t>642</w:t>
            </w:r>
            <w:r w:rsidR="00A82BFA">
              <w:rPr>
                <w:rFonts w:ascii="Calibri" w:hAnsi="Calibri" w:cs="Calibri"/>
                <w:b/>
                <w:bCs/>
                <w:color w:val="000000"/>
                <w:sz w:val="22"/>
                <w:szCs w:val="22"/>
                <w:lang w:eastAsia="hu-HU"/>
              </w:rPr>
              <w:t xml:space="preserve"> Ft</w:t>
            </w:r>
          </w:p>
        </w:tc>
      </w:tr>
    </w:tbl>
    <w:p w14:paraId="4DD00A70" w14:textId="77777777" w:rsidR="009412EE" w:rsidRDefault="009412EE" w:rsidP="009412EE">
      <w:pPr>
        <w:jc w:val="both"/>
      </w:pPr>
    </w:p>
    <w:p w14:paraId="412D42E1" w14:textId="0CFF2A88" w:rsidR="009412EE" w:rsidRDefault="009412EE" w:rsidP="009412EE">
      <w:pPr>
        <w:jc w:val="both"/>
        <w:rPr>
          <w:b/>
          <w:u w:val="single"/>
        </w:rPr>
      </w:pPr>
      <w:r w:rsidRPr="00676320">
        <w:rPr>
          <w:b/>
        </w:rPr>
        <w:t>Főszezonon kívül csak hétvégén, főszezonban pedig minden nap</w:t>
      </w:r>
      <w:r>
        <w:t xml:space="preserve"> számoltunk </w:t>
      </w:r>
      <w:r w:rsidRPr="00676320">
        <w:rPr>
          <w:b/>
        </w:rPr>
        <w:t xml:space="preserve">1 fő alkalmi </w:t>
      </w:r>
      <w:proofErr w:type="gramStart"/>
      <w:r w:rsidRPr="00676320">
        <w:rPr>
          <w:b/>
        </w:rPr>
        <w:t>munkás</w:t>
      </w:r>
      <w:r>
        <w:t>sal</w:t>
      </w:r>
      <w:proofErr w:type="gramEnd"/>
      <w:r>
        <w:t xml:space="preserve"> aki a minimum fizetést kapja, így a tiszta </w:t>
      </w:r>
      <w:r w:rsidRPr="00676320">
        <w:rPr>
          <w:b/>
          <w:u w:val="single"/>
        </w:rPr>
        <w:t>bevétel kb. 700.000.- Ft.</w:t>
      </w:r>
    </w:p>
    <w:p w14:paraId="340F6B90" w14:textId="77777777" w:rsidR="00B51CBE" w:rsidRDefault="00B51CBE" w:rsidP="009412EE">
      <w:pPr>
        <w:jc w:val="both"/>
      </w:pPr>
    </w:p>
    <w:p w14:paraId="006B8390" w14:textId="3137C1DB" w:rsidR="009412EE" w:rsidRDefault="009412EE" w:rsidP="009412EE">
      <w:pPr>
        <w:jc w:val="both"/>
      </w:pPr>
      <w:r>
        <w:t xml:space="preserve">Ugyanakkor, ha a </w:t>
      </w:r>
      <w:r w:rsidRPr="00676320">
        <w:rPr>
          <w:b/>
        </w:rPr>
        <w:t>vásártér le</w:t>
      </w:r>
      <w:r>
        <w:t xml:space="preserve"> lesz </w:t>
      </w:r>
      <w:r w:rsidRPr="00676320">
        <w:rPr>
          <w:b/>
        </w:rPr>
        <w:t xml:space="preserve">zárva </w:t>
      </w:r>
      <w:r w:rsidRPr="00676320">
        <w:t>és ott</w:t>
      </w:r>
      <w:r>
        <w:rPr>
          <w:b/>
        </w:rPr>
        <w:t xml:space="preserve"> </w:t>
      </w:r>
      <w:r>
        <w:t xml:space="preserve">egy autó sem tud megállni, így azzal számolva, hogy </w:t>
      </w:r>
      <w:r w:rsidRPr="00676320">
        <w:rPr>
          <w:b/>
        </w:rPr>
        <w:t>hétvégen</w:t>
      </w:r>
      <w:r>
        <w:rPr>
          <w:b/>
        </w:rPr>
        <w:t>ként</w:t>
      </w:r>
      <w:r w:rsidRPr="00676320">
        <w:rPr>
          <w:b/>
        </w:rPr>
        <w:t xml:space="preserve"> és ünnepnapokon teltházzal üzemelne a </w:t>
      </w:r>
      <w:r>
        <w:rPr>
          <w:b/>
        </w:rPr>
        <w:t>Posta</w:t>
      </w:r>
      <w:r w:rsidRPr="00676320">
        <w:rPr>
          <w:b/>
        </w:rPr>
        <w:t xml:space="preserve"> parkoló</w:t>
      </w:r>
      <w:r>
        <w:t>rész más számokat kapunk.</w:t>
      </w:r>
    </w:p>
    <w:p w14:paraId="4314CCE5" w14:textId="77777777" w:rsidR="00B51CBE" w:rsidRDefault="00B51CBE" w:rsidP="009412EE">
      <w:pPr>
        <w:jc w:val="both"/>
      </w:pPr>
    </w:p>
    <w:tbl>
      <w:tblPr>
        <w:tblW w:w="6420" w:type="dxa"/>
        <w:tblInd w:w="55" w:type="dxa"/>
        <w:tblCellMar>
          <w:left w:w="70" w:type="dxa"/>
          <w:right w:w="70" w:type="dxa"/>
        </w:tblCellMar>
        <w:tblLook w:val="04A0" w:firstRow="1" w:lastRow="0" w:firstColumn="1" w:lastColumn="0" w:noHBand="0" w:noVBand="1"/>
      </w:tblPr>
      <w:tblGrid>
        <w:gridCol w:w="1120"/>
        <w:gridCol w:w="738"/>
        <w:gridCol w:w="1781"/>
        <w:gridCol w:w="2781"/>
      </w:tblGrid>
      <w:tr w:rsidR="00801D6B" w:rsidRPr="00801D6B" w14:paraId="4DBB0E17" w14:textId="77777777" w:rsidTr="00801D6B">
        <w:trPr>
          <w:trHeight w:val="600"/>
        </w:trPr>
        <w:tc>
          <w:tcPr>
            <w:tcW w:w="1120" w:type="dxa"/>
            <w:vMerge w:val="restart"/>
            <w:tcBorders>
              <w:top w:val="nil"/>
              <w:left w:val="nil"/>
              <w:bottom w:val="nil"/>
              <w:right w:val="single" w:sz="8" w:space="0" w:color="auto"/>
            </w:tcBorders>
            <w:shd w:val="clear" w:color="auto" w:fill="auto"/>
            <w:vAlign w:val="bottom"/>
            <w:hideMark/>
          </w:tcPr>
          <w:p w14:paraId="4FC3D2E2" w14:textId="77777777" w:rsidR="00801D6B" w:rsidRPr="00801D6B" w:rsidRDefault="00801D6B" w:rsidP="00801D6B">
            <w:pPr>
              <w:suppressAutoHyphens w:val="0"/>
              <w:jc w:val="center"/>
              <w:rPr>
                <w:rFonts w:ascii="Calibri" w:hAnsi="Calibri" w:cs="Calibri"/>
                <w:color w:val="000000"/>
                <w:sz w:val="22"/>
                <w:szCs w:val="22"/>
                <w:lang w:eastAsia="hu-HU"/>
              </w:rPr>
            </w:pPr>
            <w:r w:rsidRPr="00801D6B">
              <w:rPr>
                <w:rFonts w:ascii="Calibri" w:hAnsi="Calibri" w:cs="Calibri"/>
                <w:color w:val="000000"/>
                <w:sz w:val="22"/>
                <w:szCs w:val="22"/>
                <w:lang w:eastAsia="hu-HU"/>
              </w:rPr>
              <w:t>hétvége * 100</w:t>
            </w:r>
          </w:p>
        </w:tc>
        <w:tc>
          <w:tcPr>
            <w:tcW w:w="5300" w:type="dxa"/>
            <w:gridSpan w:val="3"/>
            <w:tcBorders>
              <w:top w:val="single" w:sz="8" w:space="0" w:color="auto"/>
              <w:left w:val="nil"/>
              <w:bottom w:val="single" w:sz="8" w:space="0" w:color="auto"/>
              <w:right w:val="single" w:sz="8" w:space="0" w:color="000000"/>
            </w:tcBorders>
            <w:shd w:val="clear" w:color="000000" w:fill="C5D9F1"/>
            <w:vAlign w:val="center"/>
            <w:hideMark/>
          </w:tcPr>
          <w:p w14:paraId="267E1367" w14:textId="77777777" w:rsidR="00801D6B" w:rsidRPr="00801D6B" w:rsidRDefault="00801D6B" w:rsidP="00801D6B">
            <w:pPr>
              <w:suppressAutoHyphens w:val="0"/>
              <w:jc w:val="center"/>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2023. becsült</w:t>
            </w:r>
            <w:r w:rsidRPr="00801D6B">
              <w:rPr>
                <w:rFonts w:ascii="Calibri" w:hAnsi="Calibri" w:cs="Calibri"/>
                <w:b/>
                <w:bCs/>
                <w:color w:val="000000"/>
                <w:sz w:val="22"/>
                <w:szCs w:val="22"/>
                <w:lang w:eastAsia="hu-HU"/>
              </w:rPr>
              <w:br/>
              <w:t>(vásártéri zárlat/átcsoportosuló autók) Csárda és Posta</w:t>
            </w:r>
          </w:p>
        </w:tc>
      </w:tr>
      <w:tr w:rsidR="00801D6B" w:rsidRPr="00801D6B" w14:paraId="63CCECC4" w14:textId="77777777" w:rsidTr="00801D6B">
        <w:trPr>
          <w:trHeight w:val="300"/>
        </w:trPr>
        <w:tc>
          <w:tcPr>
            <w:tcW w:w="1120" w:type="dxa"/>
            <w:vMerge/>
            <w:tcBorders>
              <w:top w:val="nil"/>
              <w:left w:val="nil"/>
              <w:bottom w:val="nil"/>
              <w:right w:val="single" w:sz="8" w:space="0" w:color="auto"/>
            </w:tcBorders>
            <w:vAlign w:val="center"/>
            <w:hideMark/>
          </w:tcPr>
          <w:p w14:paraId="1C1860A0" w14:textId="77777777" w:rsidR="00801D6B" w:rsidRPr="00801D6B" w:rsidRDefault="00801D6B" w:rsidP="00801D6B">
            <w:pPr>
              <w:suppressAutoHyphens w:val="0"/>
              <w:rPr>
                <w:rFonts w:ascii="Calibri" w:hAnsi="Calibri" w:cs="Calibri"/>
                <w:color w:val="000000"/>
                <w:sz w:val="22"/>
                <w:szCs w:val="22"/>
                <w:lang w:eastAsia="hu-HU"/>
              </w:rPr>
            </w:pPr>
          </w:p>
        </w:tc>
        <w:tc>
          <w:tcPr>
            <w:tcW w:w="738" w:type="dxa"/>
            <w:tcBorders>
              <w:top w:val="nil"/>
              <w:left w:val="nil"/>
              <w:bottom w:val="nil"/>
              <w:right w:val="nil"/>
            </w:tcBorders>
            <w:shd w:val="clear" w:color="000000" w:fill="D9D9D9"/>
            <w:noWrap/>
            <w:vAlign w:val="center"/>
            <w:hideMark/>
          </w:tcPr>
          <w:p w14:paraId="6E3F8C8D" w14:textId="77777777" w:rsidR="00801D6B" w:rsidRPr="00801D6B" w:rsidRDefault="00801D6B" w:rsidP="00801D6B">
            <w:pPr>
              <w:suppressAutoHyphens w:val="0"/>
              <w:jc w:val="center"/>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db</w:t>
            </w:r>
          </w:p>
        </w:tc>
        <w:tc>
          <w:tcPr>
            <w:tcW w:w="1781" w:type="dxa"/>
            <w:tcBorders>
              <w:top w:val="nil"/>
              <w:left w:val="single" w:sz="4" w:space="0" w:color="auto"/>
              <w:bottom w:val="nil"/>
              <w:right w:val="nil"/>
            </w:tcBorders>
            <w:shd w:val="clear" w:color="000000" w:fill="D9D9D9"/>
            <w:noWrap/>
            <w:vAlign w:val="center"/>
            <w:hideMark/>
          </w:tcPr>
          <w:p w14:paraId="16FFE06E" w14:textId="77777777" w:rsidR="00801D6B" w:rsidRPr="00801D6B" w:rsidRDefault="00801D6B" w:rsidP="00801D6B">
            <w:pPr>
              <w:suppressAutoHyphens w:val="0"/>
              <w:jc w:val="center"/>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bevétel (nettó Ft)</w:t>
            </w:r>
          </w:p>
        </w:tc>
        <w:tc>
          <w:tcPr>
            <w:tcW w:w="2781" w:type="dxa"/>
            <w:tcBorders>
              <w:top w:val="nil"/>
              <w:left w:val="single" w:sz="4" w:space="0" w:color="auto"/>
              <w:bottom w:val="nil"/>
              <w:right w:val="single" w:sz="8" w:space="0" w:color="auto"/>
            </w:tcBorders>
            <w:shd w:val="clear" w:color="000000" w:fill="D9D9D9"/>
            <w:vAlign w:val="center"/>
            <w:hideMark/>
          </w:tcPr>
          <w:p w14:paraId="7151A251" w14:textId="77777777" w:rsidR="00801D6B" w:rsidRPr="00801D6B" w:rsidRDefault="00801D6B" w:rsidP="00801D6B">
            <w:pPr>
              <w:suppressAutoHyphens w:val="0"/>
              <w:jc w:val="center"/>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kiadás (munkabér+jár)</w:t>
            </w:r>
          </w:p>
        </w:tc>
      </w:tr>
      <w:tr w:rsidR="00801D6B" w:rsidRPr="00801D6B" w14:paraId="7C36BFC9" w14:textId="77777777" w:rsidTr="00801D6B">
        <w:trPr>
          <w:trHeight w:val="315"/>
        </w:trPr>
        <w:tc>
          <w:tcPr>
            <w:tcW w:w="1120" w:type="dxa"/>
            <w:tcBorders>
              <w:top w:val="nil"/>
              <w:left w:val="nil"/>
              <w:bottom w:val="nil"/>
              <w:right w:val="nil"/>
            </w:tcBorders>
            <w:shd w:val="clear" w:color="auto" w:fill="auto"/>
            <w:noWrap/>
            <w:vAlign w:val="bottom"/>
            <w:hideMark/>
          </w:tcPr>
          <w:p w14:paraId="47A41868"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9</w:t>
            </w:r>
          </w:p>
        </w:tc>
        <w:tc>
          <w:tcPr>
            <w:tcW w:w="73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D493B9F"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900</w:t>
            </w:r>
          </w:p>
        </w:tc>
        <w:tc>
          <w:tcPr>
            <w:tcW w:w="1781" w:type="dxa"/>
            <w:tcBorders>
              <w:top w:val="single" w:sz="4" w:space="0" w:color="auto"/>
              <w:left w:val="nil"/>
              <w:bottom w:val="single" w:sz="4" w:space="0" w:color="auto"/>
              <w:right w:val="single" w:sz="4" w:space="0" w:color="auto"/>
            </w:tcBorders>
            <w:shd w:val="clear" w:color="auto" w:fill="auto"/>
            <w:noWrap/>
            <w:vAlign w:val="bottom"/>
            <w:hideMark/>
          </w:tcPr>
          <w:p w14:paraId="7D814DE6"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425 197</w:t>
            </w:r>
          </w:p>
        </w:tc>
        <w:tc>
          <w:tcPr>
            <w:tcW w:w="2781" w:type="dxa"/>
            <w:tcBorders>
              <w:top w:val="single" w:sz="4" w:space="0" w:color="auto"/>
              <w:left w:val="nil"/>
              <w:bottom w:val="single" w:sz="4" w:space="0" w:color="auto"/>
              <w:right w:val="single" w:sz="8" w:space="0" w:color="auto"/>
            </w:tcBorders>
            <w:shd w:val="clear" w:color="auto" w:fill="auto"/>
            <w:noWrap/>
            <w:vAlign w:val="bottom"/>
            <w:hideMark/>
          </w:tcPr>
          <w:p w14:paraId="64967C98"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142 839</w:t>
            </w:r>
          </w:p>
        </w:tc>
      </w:tr>
      <w:tr w:rsidR="00801D6B" w:rsidRPr="00801D6B" w14:paraId="26208681" w14:textId="77777777" w:rsidTr="00801D6B">
        <w:trPr>
          <w:trHeight w:val="315"/>
        </w:trPr>
        <w:tc>
          <w:tcPr>
            <w:tcW w:w="1120" w:type="dxa"/>
            <w:tcBorders>
              <w:top w:val="nil"/>
              <w:left w:val="nil"/>
              <w:bottom w:val="nil"/>
              <w:right w:val="nil"/>
            </w:tcBorders>
            <w:shd w:val="clear" w:color="auto" w:fill="auto"/>
            <w:noWrap/>
            <w:vAlign w:val="bottom"/>
            <w:hideMark/>
          </w:tcPr>
          <w:p w14:paraId="5B6889CA"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12</w:t>
            </w:r>
          </w:p>
        </w:tc>
        <w:tc>
          <w:tcPr>
            <w:tcW w:w="738" w:type="dxa"/>
            <w:tcBorders>
              <w:top w:val="nil"/>
              <w:left w:val="single" w:sz="8" w:space="0" w:color="auto"/>
              <w:bottom w:val="single" w:sz="4" w:space="0" w:color="auto"/>
              <w:right w:val="single" w:sz="4" w:space="0" w:color="auto"/>
            </w:tcBorders>
            <w:shd w:val="clear" w:color="auto" w:fill="auto"/>
            <w:noWrap/>
            <w:vAlign w:val="bottom"/>
            <w:hideMark/>
          </w:tcPr>
          <w:p w14:paraId="547AE951"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1200</w:t>
            </w:r>
          </w:p>
        </w:tc>
        <w:tc>
          <w:tcPr>
            <w:tcW w:w="1781" w:type="dxa"/>
            <w:tcBorders>
              <w:top w:val="nil"/>
              <w:left w:val="nil"/>
              <w:bottom w:val="single" w:sz="4" w:space="0" w:color="auto"/>
              <w:right w:val="single" w:sz="4" w:space="0" w:color="auto"/>
            </w:tcBorders>
            <w:shd w:val="clear" w:color="auto" w:fill="auto"/>
            <w:noWrap/>
            <w:vAlign w:val="bottom"/>
            <w:hideMark/>
          </w:tcPr>
          <w:p w14:paraId="0A55A797"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566 929</w:t>
            </w:r>
          </w:p>
        </w:tc>
        <w:tc>
          <w:tcPr>
            <w:tcW w:w="2781" w:type="dxa"/>
            <w:tcBorders>
              <w:top w:val="nil"/>
              <w:left w:val="nil"/>
              <w:bottom w:val="single" w:sz="4" w:space="0" w:color="auto"/>
              <w:right w:val="single" w:sz="8" w:space="0" w:color="auto"/>
            </w:tcBorders>
            <w:shd w:val="clear" w:color="auto" w:fill="auto"/>
            <w:noWrap/>
            <w:vAlign w:val="bottom"/>
            <w:hideMark/>
          </w:tcPr>
          <w:p w14:paraId="130AF332"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190 452</w:t>
            </w:r>
          </w:p>
        </w:tc>
      </w:tr>
      <w:tr w:rsidR="00801D6B" w:rsidRPr="00801D6B" w14:paraId="77626E85" w14:textId="77777777" w:rsidTr="00801D6B">
        <w:trPr>
          <w:trHeight w:val="300"/>
        </w:trPr>
        <w:tc>
          <w:tcPr>
            <w:tcW w:w="1120" w:type="dxa"/>
            <w:tcBorders>
              <w:top w:val="nil"/>
              <w:left w:val="nil"/>
              <w:bottom w:val="nil"/>
              <w:right w:val="nil"/>
            </w:tcBorders>
            <w:shd w:val="clear" w:color="auto" w:fill="auto"/>
            <w:noWrap/>
            <w:vAlign w:val="bottom"/>
            <w:hideMark/>
          </w:tcPr>
          <w:p w14:paraId="48D4C553"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10</w:t>
            </w:r>
          </w:p>
        </w:tc>
        <w:tc>
          <w:tcPr>
            <w:tcW w:w="738" w:type="dxa"/>
            <w:tcBorders>
              <w:top w:val="nil"/>
              <w:left w:val="single" w:sz="8" w:space="0" w:color="auto"/>
              <w:bottom w:val="single" w:sz="4" w:space="0" w:color="auto"/>
              <w:right w:val="single" w:sz="4" w:space="0" w:color="auto"/>
            </w:tcBorders>
            <w:shd w:val="clear" w:color="auto" w:fill="auto"/>
            <w:noWrap/>
            <w:vAlign w:val="bottom"/>
            <w:hideMark/>
          </w:tcPr>
          <w:p w14:paraId="25A2DF6A"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1000</w:t>
            </w:r>
          </w:p>
        </w:tc>
        <w:tc>
          <w:tcPr>
            <w:tcW w:w="1781" w:type="dxa"/>
            <w:tcBorders>
              <w:top w:val="nil"/>
              <w:left w:val="nil"/>
              <w:bottom w:val="single" w:sz="4" w:space="0" w:color="auto"/>
              <w:right w:val="single" w:sz="4" w:space="0" w:color="auto"/>
            </w:tcBorders>
            <w:shd w:val="clear" w:color="auto" w:fill="auto"/>
            <w:noWrap/>
            <w:vAlign w:val="bottom"/>
            <w:hideMark/>
          </w:tcPr>
          <w:p w14:paraId="7461AC50"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472 441</w:t>
            </w:r>
          </w:p>
        </w:tc>
        <w:tc>
          <w:tcPr>
            <w:tcW w:w="2781" w:type="dxa"/>
            <w:tcBorders>
              <w:top w:val="nil"/>
              <w:left w:val="nil"/>
              <w:bottom w:val="single" w:sz="4" w:space="0" w:color="auto"/>
              <w:right w:val="single" w:sz="8" w:space="0" w:color="auto"/>
            </w:tcBorders>
            <w:shd w:val="clear" w:color="auto" w:fill="auto"/>
            <w:noWrap/>
            <w:vAlign w:val="bottom"/>
            <w:hideMark/>
          </w:tcPr>
          <w:p w14:paraId="621C6BDA"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158 710</w:t>
            </w:r>
          </w:p>
        </w:tc>
      </w:tr>
      <w:tr w:rsidR="00801D6B" w:rsidRPr="00801D6B" w14:paraId="0A8C64A6" w14:textId="77777777" w:rsidTr="00801D6B">
        <w:trPr>
          <w:trHeight w:val="300"/>
        </w:trPr>
        <w:tc>
          <w:tcPr>
            <w:tcW w:w="1120" w:type="dxa"/>
            <w:tcBorders>
              <w:top w:val="nil"/>
              <w:left w:val="nil"/>
              <w:bottom w:val="nil"/>
              <w:right w:val="nil"/>
            </w:tcBorders>
            <w:shd w:val="clear" w:color="auto" w:fill="auto"/>
            <w:noWrap/>
            <w:vAlign w:val="bottom"/>
            <w:hideMark/>
          </w:tcPr>
          <w:p w14:paraId="1636ECD7"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8*1,5</w:t>
            </w:r>
          </w:p>
        </w:tc>
        <w:tc>
          <w:tcPr>
            <w:tcW w:w="738" w:type="dxa"/>
            <w:tcBorders>
              <w:top w:val="nil"/>
              <w:left w:val="single" w:sz="8" w:space="0" w:color="auto"/>
              <w:bottom w:val="single" w:sz="4" w:space="0" w:color="auto"/>
              <w:right w:val="single" w:sz="4" w:space="0" w:color="auto"/>
            </w:tcBorders>
            <w:shd w:val="clear" w:color="auto" w:fill="auto"/>
            <w:noWrap/>
            <w:vAlign w:val="bottom"/>
            <w:hideMark/>
          </w:tcPr>
          <w:p w14:paraId="5428A5C8"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1200</w:t>
            </w:r>
          </w:p>
        </w:tc>
        <w:tc>
          <w:tcPr>
            <w:tcW w:w="1781" w:type="dxa"/>
            <w:tcBorders>
              <w:top w:val="nil"/>
              <w:left w:val="nil"/>
              <w:bottom w:val="single" w:sz="4" w:space="0" w:color="auto"/>
              <w:right w:val="single" w:sz="4" w:space="0" w:color="auto"/>
            </w:tcBorders>
            <w:shd w:val="clear" w:color="auto" w:fill="auto"/>
            <w:noWrap/>
            <w:vAlign w:val="bottom"/>
            <w:hideMark/>
          </w:tcPr>
          <w:p w14:paraId="366CD3E8"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944 882</w:t>
            </w:r>
          </w:p>
        </w:tc>
        <w:tc>
          <w:tcPr>
            <w:tcW w:w="2781" w:type="dxa"/>
            <w:tcBorders>
              <w:top w:val="nil"/>
              <w:left w:val="nil"/>
              <w:bottom w:val="single" w:sz="4" w:space="0" w:color="auto"/>
              <w:right w:val="single" w:sz="8" w:space="0" w:color="auto"/>
            </w:tcBorders>
            <w:shd w:val="clear" w:color="auto" w:fill="auto"/>
            <w:noWrap/>
            <w:vAlign w:val="bottom"/>
            <w:hideMark/>
          </w:tcPr>
          <w:p w14:paraId="080A347D"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476 130</w:t>
            </w:r>
          </w:p>
        </w:tc>
      </w:tr>
      <w:tr w:rsidR="00801D6B" w:rsidRPr="00801D6B" w14:paraId="2E1955FC" w14:textId="77777777" w:rsidTr="00801D6B">
        <w:trPr>
          <w:trHeight w:val="315"/>
        </w:trPr>
        <w:tc>
          <w:tcPr>
            <w:tcW w:w="1120" w:type="dxa"/>
            <w:tcBorders>
              <w:top w:val="nil"/>
              <w:left w:val="nil"/>
              <w:bottom w:val="nil"/>
              <w:right w:val="nil"/>
            </w:tcBorders>
            <w:shd w:val="clear" w:color="auto" w:fill="auto"/>
            <w:noWrap/>
            <w:vAlign w:val="bottom"/>
            <w:hideMark/>
          </w:tcPr>
          <w:p w14:paraId="46FDE17D"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10*1,5</w:t>
            </w:r>
          </w:p>
        </w:tc>
        <w:tc>
          <w:tcPr>
            <w:tcW w:w="738" w:type="dxa"/>
            <w:tcBorders>
              <w:top w:val="nil"/>
              <w:left w:val="single" w:sz="8" w:space="0" w:color="auto"/>
              <w:bottom w:val="single" w:sz="4" w:space="0" w:color="auto"/>
              <w:right w:val="single" w:sz="4" w:space="0" w:color="auto"/>
            </w:tcBorders>
            <w:shd w:val="clear" w:color="auto" w:fill="auto"/>
            <w:noWrap/>
            <w:vAlign w:val="bottom"/>
            <w:hideMark/>
          </w:tcPr>
          <w:p w14:paraId="14C04032"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1500</w:t>
            </w:r>
          </w:p>
        </w:tc>
        <w:tc>
          <w:tcPr>
            <w:tcW w:w="1781" w:type="dxa"/>
            <w:tcBorders>
              <w:top w:val="nil"/>
              <w:left w:val="nil"/>
              <w:bottom w:val="single" w:sz="4" w:space="0" w:color="auto"/>
              <w:right w:val="single" w:sz="4" w:space="0" w:color="auto"/>
            </w:tcBorders>
            <w:shd w:val="clear" w:color="auto" w:fill="auto"/>
            <w:noWrap/>
            <w:vAlign w:val="bottom"/>
            <w:hideMark/>
          </w:tcPr>
          <w:p w14:paraId="2E6B7217"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1 181 102</w:t>
            </w:r>
          </w:p>
        </w:tc>
        <w:tc>
          <w:tcPr>
            <w:tcW w:w="2781" w:type="dxa"/>
            <w:tcBorders>
              <w:top w:val="nil"/>
              <w:left w:val="nil"/>
              <w:bottom w:val="single" w:sz="4" w:space="0" w:color="auto"/>
              <w:right w:val="single" w:sz="8" w:space="0" w:color="auto"/>
            </w:tcBorders>
            <w:shd w:val="clear" w:color="auto" w:fill="auto"/>
            <w:noWrap/>
            <w:vAlign w:val="bottom"/>
            <w:hideMark/>
          </w:tcPr>
          <w:p w14:paraId="6B04B179"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492 001</w:t>
            </w:r>
          </w:p>
        </w:tc>
      </w:tr>
      <w:tr w:rsidR="00801D6B" w:rsidRPr="00801D6B" w14:paraId="2FD100C5" w14:textId="77777777" w:rsidTr="00801D6B">
        <w:trPr>
          <w:trHeight w:val="315"/>
        </w:trPr>
        <w:tc>
          <w:tcPr>
            <w:tcW w:w="1120" w:type="dxa"/>
            <w:tcBorders>
              <w:top w:val="nil"/>
              <w:left w:val="nil"/>
              <w:bottom w:val="nil"/>
              <w:right w:val="nil"/>
            </w:tcBorders>
            <w:shd w:val="clear" w:color="auto" w:fill="auto"/>
            <w:noWrap/>
            <w:vAlign w:val="bottom"/>
            <w:hideMark/>
          </w:tcPr>
          <w:p w14:paraId="1D047519"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6*1,5</w:t>
            </w:r>
          </w:p>
        </w:tc>
        <w:tc>
          <w:tcPr>
            <w:tcW w:w="738" w:type="dxa"/>
            <w:tcBorders>
              <w:top w:val="nil"/>
              <w:left w:val="single" w:sz="8" w:space="0" w:color="auto"/>
              <w:bottom w:val="single" w:sz="4" w:space="0" w:color="auto"/>
              <w:right w:val="single" w:sz="4" w:space="0" w:color="auto"/>
            </w:tcBorders>
            <w:shd w:val="clear" w:color="auto" w:fill="auto"/>
            <w:noWrap/>
            <w:vAlign w:val="bottom"/>
            <w:hideMark/>
          </w:tcPr>
          <w:p w14:paraId="4F0CFDAC"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900</w:t>
            </w:r>
          </w:p>
        </w:tc>
        <w:tc>
          <w:tcPr>
            <w:tcW w:w="1781" w:type="dxa"/>
            <w:tcBorders>
              <w:top w:val="nil"/>
              <w:left w:val="nil"/>
              <w:bottom w:val="single" w:sz="4" w:space="0" w:color="auto"/>
              <w:right w:val="single" w:sz="4" w:space="0" w:color="auto"/>
            </w:tcBorders>
            <w:shd w:val="clear" w:color="auto" w:fill="auto"/>
            <w:noWrap/>
            <w:vAlign w:val="bottom"/>
            <w:hideMark/>
          </w:tcPr>
          <w:p w14:paraId="406C952A"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708 661</w:t>
            </w:r>
          </w:p>
        </w:tc>
        <w:tc>
          <w:tcPr>
            <w:tcW w:w="2781" w:type="dxa"/>
            <w:tcBorders>
              <w:top w:val="nil"/>
              <w:left w:val="nil"/>
              <w:bottom w:val="single" w:sz="4" w:space="0" w:color="auto"/>
              <w:right w:val="single" w:sz="8" w:space="0" w:color="auto"/>
            </w:tcBorders>
            <w:shd w:val="clear" w:color="auto" w:fill="auto"/>
            <w:noWrap/>
            <w:vAlign w:val="bottom"/>
            <w:hideMark/>
          </w:tcPr>
          <w:p w14:paraId="20A33265"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460 259</w:t>
            </w:r>
          </w:p>
        </w:tc>
      </w:tr>
      <w:tr w:rsidR="00801D6B" w:rsidRPr="00801D6B" w14:paraId="6B70A879" w14:textId="77777777" w:rsidTr="00801D6B">
        <w:trPr>
          <w:trHeight w:val="300"/>
        </w:trPr>
        <w:tc>
          <w:tcPr>
            <w:tcW w:w="1120" w:type="dxa"/>
            <w:tcBorders>
              <w:top w:val="nil"/>
              <w:left w:val="nil"/>
              <w:bottom w:val="nil"/>
              <w:right w:val="nil"/>
            </w:tcBorders>
            <w:shd w:val="clear" w:color="auto" w:fill="auto"/>
            <w:noWrap/>
            <w:vAlign w:val="bottom"/>
            <w:hideMark/>
          </w:tcPr>
          <w:p w14:paraId="00174243"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3</w:t>
            </w:r>
          </w:p>
        </w:tc>
        <w:tc>
          <w:tcPr>
            <w:tcW w:w="738" w:type="dxa"/>
            <w:tcBorders>
              <w:top w:val="single" w:sz="4" w:space="0" w:color="auto"/>
              <w:left w:val="single" w:sz="8" w:space="0" w:color="auto"/>
              <w:bottom w:val="single" w:sz="4" w:space="0" w:color="auto"/>
              <w:right w:val="single" w:sz="4" w:space="0" w:color="auto"/>
            </w:tcBorders>
            <w:shd w:val="clear" w:color="auto" w:fill="FFFF00"/>
            <w:noWrap/>
            <w:vAlign w:val="bottom"/>
            <w:hideMark/>
          </w:tcPr>
          <w:p w14:paraId="1755BCC3"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300</w:t>
            </w:r>
          </w:p>
        </w:tc>
        <w:tc>
          <w:tcPr>
            <w:tcW w:w="1781" w:type="dxa"/>
            <w:tcBorders>
              <w:top w:val="nil"/>
              <w:left w:val="nil"/>
              <w:bottom w:val="single" w:sz="4" w:space="0" w:color="auto"/>
              <w:right w:val="single" w:sz="4" w:space="0" w:color="auto"/>
            </w:tcBorders>
            <w:shd w:val="clear" w:color="auto" w:fill="auto"/>
            <w:noWrap/>
            <w:vAlign w:val="bottom"/>
            <w:hideMark/>
          </w:tcPr>
          <w:p w14:paraId="4F375610"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141 732</w:t>
            </w:r>
          </w:p>
        </w:tc>
        <w:tc>
          <w:tcPr>
            <w:tcW w:w="2781" w:type="dxa"/>
            <w:tcBorders>
              <w:top w:val="nil"/>
              <w:left w:val="nil"/>
              <w:bottom w:val="single" w:sz="4" w:space="0" w:color="auto"/>
              <w:right w:val="single" w:sz="8" w:space="0" w:color="auto"/>
            </w:tcBorders>
            <w:shd w:val="clear" w:color="auto" w:fill="auto"/>
            <w:noWrap/>
            <w:vAlign w:val="bottom"/>
            <w:hideMark/>
          </w:tcPr>
          <w:p w14:paraId="18ED876A"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47 613</w:t>
            </w:r>
          </w:p>
        </w:tc>
      </w:tr>
      <w:tr w:rsidR="00801D6B" w:rsidRPr="00801D6B" w14:paraId="40B29118" w14:textId="77777777" w:rsidTr="00801D6B">
        <w:trPr>
          <w:trHeight w:val="300"/>
        </w:trPr>
        <w:tc>
          <w:tcPr>
            <w:tcW w:w="1120" w:type="dxa"/>
            <w:tcBorders>
              <w:top w:val="nil"/>
              <w:left w:val="nil"/>
              <w:bottom w:val="nil"/>
              <w:right w:val="nil"/>
            </w:tcBorders>
            <w:shd w:val="clear" w:color="auto" w:fill="auto"/>
            <w:noWrap/>
            <w:vAlign w:val="bottom"/>
            <w:hideMark/>
          </w:tcPr>
          <w:p w14:paraId="5BFC2849"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9</w:t>
            </w:r>
          </w:p>
        </w:tc>
        <w:tc>
          <w:tcPr>
            <w:tcW w:w="738" w:type="dxa"/>
            <w:tcBorders>
              <w:top w:val="nil"/>
              <w:left w:val="single" w:sz="8" w:space="0" w:color="auto"/>
              <w:bottom w:val="single" w:sz="4" w:space="0" w:color="auto"/>
              <w:right w:val="single" w:sz="4" w:space="0" w:color="auto"/>
            </w:tcBorders>
            <w:shd w:val="clear" w:color="auto" w:fill="auto"/>
            <w:noWrap/>
            <w:vAlign w:val="bottom"/>
            <w:hideMark/>
          </w:tcPr>
          <w:p w14:paraId="73A25BF2"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900</w:t>
            </w:r>
          </w:p>
        </w:tc>
        <w:tc>
          <w:tcPr>
            <w:tcW w:w="1781" w:type="dxa"/>
            <w:tcBorders>
              <w:top w:val="nil"/>
              <w:left w:val="nil"/>
              <w:bottom w:val="single" w:sz="4" w:space="0" w:color="auto"/>
              <w:right w:val="single" w:sz="4" w:space="0" w:color="auto"/>
            </w:tcBorders>
            <w:shd w:val="clear" w:color="auto" w:fill="auto"/>
            <w:noWrap/>
            <w:vAlign w:val="bottom"/>
            <w:hideMark/>
          </w:tcPr>
          <w:p w14:paraId="36AE548A"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425 197</w:t>
            </w:r>
          </w:p>
        </w:tc>
        <w:tc>
          <w:tcPr>
            <w:tcW w:w="2781" w:type="dxa"/>
            <w:tcBorders>
              <w:top w:val="nil"/>
              <w:left w:val="nil"/>
              <w:bottom w:val="single" w:sz="4" w:space="0" w:color="auto"/>
              <w:right w:val="single" w:sz="8" w:space="0" w:color="auto"/>
            </w:tcBorders>
            <w:shd w:val="clear" w:color="auto" w:fill="auto"/>
            <w:noWrap/>
            <w:vAlign w:val="bottom"/>
            <w:hideMark/>
          </w:tcPr>
          <w:p w14:paraId="58EE1543"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142 839</w:t>
            </w:r>
          </w:p>
        </w:tc>
      </w:tr>
      <w:tr w:rsidR="00801D6B" w:rsidRPr="00801D6B" w14:paraId="073696B8" w14:textId="77777777" w:rsidTr="00801D6B">
        <w:trPr>
          <w:trHeight w:val="315"/>
        </w:trPr>
        <w:tc>
          <w:tcPr>
            <w:tcW w:w="1120" w:type="dxa"/>
            <w:tcBorders>
              <w:top w:val="nil"/>
              <w:left w:val="nil"/>
              <w:bottom w:val="nil"/>
              <w:right w:val="nil"/>
            </w:tcBorders>
            <w:shd w:val="clear" w:color="auto" w:fill="auto"/>
            <w:noWrap/>
            <w:vAlign w:val="bottom"/>
            <w:hideMark/>
          </w:tcPr>
          <w:p w14:paraId="1D7512D3"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10</w:t>
            </w:r>
          </w:p>
        </w:tc>
        <w:tc>
          <w:tcPr>
            <w:tcW w:w="738" w:type="dxa"/>
            <w:tcBorders>
              <w:top w:val="nil"/>
              <w:left w:val="single" w:sz="8" w:space="0" w:color="auto"/>
              <w:bottom w:val="single" w:sz="4" w:space="0" w:color="auto"/>
              <w:right w:val="single" w:sz="4" w:space="0" w:color="auto"/>
            </w:tcBorders>
            <w:shd w:val="clear" w:color="auto" w:fill="auto"/>
            <w:noWrap/>
            <w:vAlign w:val="bottom"/>
            <w:hideMark/>
          </w:tcPr>
          <w:p w14:paraId="2F5FD89C"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1000</w:t>
            </w:r>
          </w:p>
        </w:tc>
        <w:tc>
          <w:tcPr>
            <w:tcW w:w="1781" w:type="dxa"/>
            <w:tcBorders>
              <w:top w:val="nil"/>
              <w:left w:val="nil"/>
              <w:bottom w:val="single" w:sz="4" w:space="0" w:color="auto"/>
              <w:right w:val="single" w:sz="4" w:space="0" w:color="auto"/>
            </w:tcBorders>
            <w:shd w:val="clear" w:color="auto" w:fill="auto"/>
            <w:noWrap/>
            <w:vAlign w:val="bottom"/>
            <w:hideMark/>
          </w:tcPr>
          <w:p w14:paraId="0B0595BE"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472 441</w:t>
            </w:r>
          </w:p>
        </w:tc>
        <w:tc>
          <w:tcPr>
            <w:tcW w:w="2781" w:type="dxa"/>
            <w:tcBorders>
              <w:top w:val="nil"/>
              <w:left w:val="nil"/>
              <w:bottom w:val="single" w:sz="4" w:space="0" w:color="auto"/>
              <w:right w:val="single" w:sz="8" w:space="0" w:color="auto"/>
            </w:tcBorders>
            <w:shd w:val="clear" w:color="auto" w:fill="auto"/>
            <w:noWrap/>
            <w:vAlign w:val="bottom"/>
            <w:hideMark/>
          </w:tcPr>
          <w:p w14:paraId="704E4EEC"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158 710</w:t>
            </w:r>
          </w:p>
        </w:tc>
      </w:tr>
      <w:tr w:rsidR="00801D6B" w:rsidRPr="00801D6B" w14:paraId="2F1BB40D" w14:textId="77777777" w:rsidTr="00801D6B">
        <w:trPr>
          <w:trHeight w:val="315"/>
        </w:trPr>
        <w:tc>
          <w:tcPr>
            <w:tcW w:w="1120" w:type="dxa"/>
            <w:tcBorders>
              <w:top w:val="nil"/>
              <w:left w:val="nil"/>
              <w:bottom w:val="nil"/>
              <w:right w:val="nil"/>
            </w:tcBorders>
            <w:shd w:val="clear" w:color="auto" w:fill="auto"/>
            <w:noWrap/>
            <w:vAlign w:val="bottom"/>
            <w:hideMark/>
          </w:tcPr>
          <w:p w14:paraId="5440C25F"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w:t>
            </w:r>
          </w:p>
        </w:tc>
        <w:tc>
          <w:tcPr>
            <w:tcW w:w="738" w:type="dxa"/>
            <w:tcBorders>
              <w:top w:val="nil"/>
              <w:left w:val="single" w:sz="8" w:space="0" w:color="auto"/>
              <w:bottom w:val="single" w:sz="4" w:space="0" w:color="auto"/>
              <w:right w:val="single" w:sz="4" w:space="0" w:color="auto"/>
            </w:tcBorders>
            <w:shd w:val="clear" w:color="auto" w:fill="auto"/>
            <w:noWrap/>
            <w:vAlign w:val="bottom"/>
            <w:hideMark/>
          </w:tcPr>
          <w:p w14:paraId="536D92D3"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100</w:t>
            </w:r>
          </w:p>
        </w:tc>
        <w:tc>
          <w:tcPr>
            <w:tcW w:w="1781" w:type="dxa"/>
            <w:tcBorders>
              <w:top w:val="nil"/>
              <w:left w:val="nil"/>
              <w:bottom w:val="nil"/>
              <w:right w:val="single" w:sz="4" w:space="0" w:color="auto"/>
            </w:tcBorders>
            <w:shd w:val="clear" w:color="auto" w:fill="auto"/>
            <w:noWrap/>
            <w:vAlign w:val="bottom"/>
            <w:hideMark/>
          </w:tcPr>
          <w:p w14:paraId="2DA67A1A"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47 244</w:t>
            </w:r>
          </w:p>
        </w:tc>
        <w:tc>
          <w:tcPr>
            <w:tcW w:w="2781" w:type="dxa"/>
            <w:tcBorders>
              <w:top w:val="nil"/>
              <w:left w:val="nil"/>
              <w:bottom w:val="nil"/>
              <w:right w:val="single" w:sz="8" w:space="0" w:color="auto"/>
            </w:tcBorders>
            <w:shd w:val="clear" w:color="auto" w:fill="auto"/>
            <w:noWrap/>
            <w:vAlign w:val="bottom"/>
            <w:hideMark/>
          </w:tcPr>
          <w:p w14:paraId="66A6FBEE"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15 871</w:t>
            </w:r>
          </w:p>
        </w:tc>
      </w:tr>
      <w:tr w:rsidR="00801D6B" w:rsidRPr="00801D6B" w14:paraId="11021C6F" w14:textId="77777777" w:rsidTr="00801D6B">
        <w:trPr>
          <w:trHeight w:val="315"/>
        </w:trPr>
        <w:tc>
          <w:tcPr>
            <w:tcW w:w="1120" w:type="dxa"/>
            <w:tcBorders>
              <w:top w:val="nil"/>
              <w:left w:val="nil"/>
              <w:bottom w:val="nil"/>
              <w:right w:val="nil"/>
            </w:tcBorders>
            <w:shd w:val="clear" w:color="auto" w:fill="auto"/>
            <w:noWrap/>
            <w:vAlign w:val="bottom"/>
            <w:hideMark/>
          </w:tcPr>
          <w:p w14:paraId="54D7215A" w14:textId="77777777" w:rsidR="00801D6B" w:rsidRPr="00801D6B" w:rsidRDefault="00801D6B" w:rsidP="00801D6B">
            <w:pPr>
              <w:suppressAutoHyphens w:val="0"/>
              <w:rPr>
                <w:rFonts w:ascii="Calibri" w:hAnsi="Calibri" w:cs="Calibri"/>
                <w:color w:val="000000"/>
                <w:sz w:val="22"/>
                <w:szCs w:val="22"/>
                <w:lang w:eastAsia="hu-HU"/>
              </w:rPr>
            </w:pPr>
          </w:p>
        </w:tc>
        <w:tc>
          <w:tcPr>
            <w:tcW w:w="73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C27503C" w14:textId="77777777" w:rsidR="00801D6B" w:rsidRPr="00801D6B" w:rsidRDefault="00801D6B" w:rsidP="00801D6B">
            <w:pPr>
              <w:suppressAutoHyphens w:val="0"/>
              <w:jc w:val="right"/>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9 000</w:t>
            </w:r>
          </w:p>
        </w:tc>
        <w:tc>
          <w:tcPr>
            <w:tcW w:w="1781" w:type="dxa"/>
            <w:tcBorders>
              <w:top w:val="single" w:sz="8" w:space="0" w:color="auto"/>
              <w:left w:val="nil"/>
              <w:bottom w:val="single" w:sz="8" w:space="0" w:color="auto"/>
              <w:right w:val="single" w:sz="4" w:space="0" w:color="auto"/>
            </w:tcBorders>
            <w:shd w:val="clear" w:color="auto" w:fill="auto"/>
            <w:noWrap/>
            <w:vAlign w:val="bottom"/>
            <w:hideMark/>
          </w:tcPr>
          <w:p w14:paraId="6B3E0621" w14:textId="77777777" w:rsidR="00801D6B" w:rsidRPr="00801D6B" w:rsidRDefault="00801D6B" w:rsidP="00801D6B">
            <w:pPr>
              <w:suppressAutoHyphens w:val="0"/>
              <w:jc w:val="right"/>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5 385 827</w:t>
            </w:r>
          </w:p>
        </w:tc>
        <w:tc>
          <w:tcPr>
            <w:tcW w:w="2781" w:type="dxa"/>
            <w:tcBorders>
              <w:top w:val="single" w:sz="8" w:space="0" w:color="auto"/>
              <w:left w:val="nil"/>
              <w:bottom w:val="single" w:sz="8" w:space="0" w:color="auto"/>
              <w:right w:val="single" w:sz="8" w:space="0" w:color="auto"/>
            </w:tcBorders>
            <w:shd w:val="clear" w:color="auto" w:fill="auto"/>
            <w:noWrap/>
            <w:vAlign w:val="bottom"/>
            <w:hideMark/>
          </w:tcPr>
          <w:p w14:paraId="457E1540" w14:textId="77777777" w:rsidR="00801D6B" w:rsidRPr="00801D6B" w:rsidRDefault="00801D6B" w:rsidP="00801D6B">
            <w:pPr>
              <w:suppressAutoHyphens w:val="0"/>
              <w:jc w:val="right"/>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2 285 424</w:t>
            </w:r>
          </w:p>
        </w:tc>
      </w:tr>
      <w:tr w:rsidR="00801D6B" w:rsidRPr="00801D6B" w14:paraId="61606D65" w14:textId="77777777" w:rsidTr="00801D6B">
        <w:trPr>
          <w:trHeight w:val="315"/>
        </w:trPr>
        <w:tc>
          <w:tcPr>
            <w:tcW w:w="1120" w:type="dxa"/>
            <w:tcBorders>
              <w:top w:val="nil"/>
              <w:left w:val="nil"/>
              <w:bottom w:val="nil"/>
              <w:right w:val="nil"/>
            </w:tcBorders>
            <w:shd w:val="clear" w:color="auto" w:fill="auto"/>
            <w:noWrap/>
            <w:vAlign w:val="bottom"/>
            <w:hideMark/>
          </w:tcPr>
          <w:p w14:paraId="19097C2F" w14:textId="77777777" w:rsidR="00801D6B" w:rsidRPr="00801D6B" w:rsidRDefault="00801D6B" w:rsidP="00801D6B">
            <w:pPr>
              <w:suppressAutoHyphens w:val="0"/>
              <w:rPr>
                <w:rFonts w:ascii="Calibri" w:hAnsi="Calibri" w:cs="Calibri"/>
                <w:color w:val="000000"/>
                <w:sz w:val="22"/>
                <w:szCs w:val="22"/>
                <w:lang w:eastAsia="hu-HU"/>
              </w:rPr>
            </w:pPr>
          </w:p>
        </w:tc>
        <w:tc>
          <w:tcPr>
            <w:tcW w:w="738" w:type="dxa"/>
            <w:tcBorders>
              <w:top w:val="nil"/>
              <w:left w:val="nil"/>
              <w:bottom w:val="nil"/>
              <w:right w:val="nil"/>
            </w:tcBorders>
            <w:shd w:val="clear" w:color="auto" w:fill="auto"/>
            <w:noWrap/>
            <w:vAlign w:val="bottom"/>
            <w:hideMark/>
          </w:tcPr>
          <w:p w14:paraId="1BEDD0D9" w14:textId="77777777" w:rsidR="00801D6B" w:rsidRPr="00801D6B" w:rsidRDefault="00801D6B" w:rsidP="00801D6B">
            <w:pPr>
              <w:suppressAutoHyphens w:val="0"/>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BEV</w:t>
            </w:r>
          </w:p>
        </w:tc>
        <w:tc>
          <w:tcPr>
            <w:tcW w:w="4562" w:type="dxa"/>
            <w:gridSpan w:val="2"/>
            <w:tcBorders>
              <w:top w:val="single" w:sz="8" w:space="0" w:color="auto"/>
              <w:left w:val="nil"/>
              <w:bottom w:val="nil"/>
              <w:right w:val="nil"/>
            </w:tcBorders>
            <w:shd w:val="clear" w:color="auto" w:fill="auto"/>
            <w:noWrap/>
            <w:vAlign w:val="bottom"/>
            <w:hideMark/>
          </w:tcPr>
          <w:p w14:paraId="0D71CA09" w14:textId="77777777" w:rsidR="00801D6B" w:rsidRPr="00801D6B" w:rsidRDefault="00801D6B" w:rsidP="00801D6B">
            <w:pPr>
              <w:suppressAutoHyphens w:val="0"/>
              <w:jc w:val="center"/>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3 100 403</w:t>
            </w:r>
          </w:p>
        </w:tc>
      </w:tr>
    </w:tbl>
    <w:p w14:paraId="19527FD7" w14:textId="77777777" w:rsidR="00B51CBE" w:rsidRDefault="00B51CBE" w:rsidP="009412EE">
      <w:pPr>
        <w:jc w:val="both"/>
      </w:pPr>
    </w:p>
    <w:p w14:paraId="634D5034" w14:textId="400BA1FF" w:rsidR="009412EE" w:rsidRDefault="009412EE" w:rsidP="009412EE">
      <w:pPr>
        <w:jc w:val="both"/>
        <w:rPr>
          <w:b/>
          <w:u w:val="single"/>
        </w:rPr>
      </w:pPr>
      <w:r>
        <w:t xml:space="preserve">Ebben az esetben a </w:t>
      </w:r>
      <w:r w:rsidRPr="00676320">
        <w:rPr>
          <w:b/>
          <w:u w:val="single"/>
        </w:rPr>
        <w:t>tiszta bevétel kb. 3.</w:t>
      </w:r>
      <w:r w:rsidR="00A82BFA">
        <w:rPr>
          <w:b/>
          <w:u w:val="single"/>
        </w:rPr>
        <w:t>1</w:t>
      </w:r>
      <w:r w:rsidRPr="00676320">
        <w:rPr>
          <w:b/>
          <w:u w:val="single"/>
        </w:rPr>
        <w:t>00.000.- Ft.</w:t>
      </w:r>
    </w:p>
    <w:p w14:paraId="59888379" w14:textId="77777777" w:rsidR="00B51CBE" w:rsidRDefault="00B51CBE" w:rsidP="009412EE">
      <w:pPr>
        <w:jc w:val="both"/>
      </w:pPr>
    </w:p>
    <w:p w14:paraId="40E91765" w14:textId="65289F28" w:rsidR="009412EE" w:rsidRDefault="009412EE" w:rsidP="009412EE">
      <w:pPr>
        <w:jc w:val="both"/>
      </w:pPr>
      <w:r>
        <w:t xml:space="preserve">Ott van még a Madárkórház előtti füves parkoló területünk is. Az is lehet egy számítási mód, hogy ha azt mondjuk, hogy a </w:t>
      </w:r>
      <w:r w:rsidRPr="009D48AD">
        <w:rPr>
          <w:b/>
        </w:rPr>
        <w:t>2022. évi parkoló autó</w:t>
      </w:r>
      <w:r>
        <w:t xml:space="preserve"> mennyiség kb. </w:t>
      </w:r>
      <w:r w:rsidRPr="009D48AD">
        <w:rPr>
          <w:b/>
        </w:rPr>
        <w:t>70%-a</w:t>
      </w:r>
      <w:r>
        <w:t xml:space="preserve"> továbbra is megérkezik hozzánk és </w:t>
      </w:r>
      <w:r w:rsidRPr="009D48AD">
        <w:rPr>
          <w:b/>
        </w:rPr>
        <w:t>nálunk parkol</w:t>
      </w:r>
      <w:r>
        <w:t>. 30 % kiesés lesz az elmaradó, illetve áthelyezett rendezvények és a felújítás miatt.</w:t>
      </w:r>
    </w:p>
    <w:p w14:paraId="626EB871" w14:textId="77777777" w:rsidR="00B51CBE" w:rsidRDefault="00B51CBE" w:rsidP="009412EE">
      <w:pPr>
        <w:jc w:val="both"/>
      </w:pPr>
    </w:p>
    <w:p w14:paraId="49335415" w14:textId="1C19A1C3" w:rsidR="009412EE" w:rsidRDefault="009412EE" w:rsidP="009412EE">
      <w:pPr>
        <w:jc w:val="both"/>
        <w:rPr>
          <w:b/>
        </w:rPr>
      </w:pPr>
      <w:r>
        <w:t xml:space="preserve">Amennyiben a Madárkórház és Csárda előtti parkoló fizetősként üzemel, további </w:t>
      </w:r>
      <w:r w:rsidRPr="009D48AD">
        <w:rPr>
          <w:b/>
        </w:rPr>
        <w:t>20%-ot érdemes levonni</w:t>
      </w:r>
      <w:r>
        <w:t xml:space="preserve">, mert nagyon közel kerültek az </w:t>
      </w:r>
      <w:r w:rsidRPr="009D48AD">
        <w:rPr>
          <w:b/>
        </w:rPr>
        <w:t>ingyenes parkolás</w:t>
      </w:r>
      <w:r>
        <w:t xml:space="preserve">i lehetőségek a két területhez. Postánál -&gt; </w:t>
      </w:r>
      <w:r w:rsidRPr="009D48AD">
        <w:rPr>
          <w:b/>
        </w:rPr>
        <w:t>Kossuth utca</w:t>
      </w:r>
      <w:r>
        <w:t xml:space="preserve">, Madárkórháznál -&gt; </w:t>
      </w:r>
      <w:r w:rsidRPr="009D48AD">
        <w:rPr>
          <w:b/>
        </w:rPr>
        <w:t>Génmegőrző</w:t>
      </w:r>
      <w:r>
        <w:rPr>
          <w:b/>
        </w:rPr>
        <w:t xml:space="preserve"> épülete</w:t>
      </w:r>
      <w:r w:rsidRPr="009D48AD">
        <w:rPr>
          <w:b/>
        </w:rPr>
        <w:t xml:space="preserve"> előtt</w:t>
      </w:r>
      <w:r>
        <w:t xml:space="preserve">i parkolási lehetőség. Itt </w:t>
      </w:r>
      <w:r w:rsidRPr="009D48AD">
        <w:rPr>
          <w:b/>
        </w:rPr>
        <w:t>2 fő munkatárs</w:t>
      </w:r>
      <w:r>
        <w:t xml:space="preserve">at számoltunk </w:t>
      </w:r>
      <w:proofErr w:type="gramStart"/>
      <w:r w:rsidRPr="009D48AD">
        <w:rPr>
          <w:b/>
        </w:rPr>
        <w:t>szezonon</w:t>
      </w:r>
      <w:proofErr w:type="gramEnd"/>
      <w:r w:rsidRPr="009D48AD">
        <w:rPr>
          <w:b/>
        </w:rPr>
        <w:t xml:space="preserve"> kívül hétvégére és ünnepnapra</w:t>
      </w:r>
      <w:r>
        <w:t xml:space="preserve">, </w:t>
      </w:r>
      <w:r w:rsidRPr="009D48AD">
        <w:rPr>
          <w:b/>
        </w:rPr>
        <w:t>szezonban minden napra.</w:t>
      </w:r>
    </w:p>
    <w:p w14:paraId="1E5F6E1D" w14:textId="4CA6AB01" w:rsidR="00B51CBE" w:rsidRDefault="00B51CBE" w:rsidP="009412EE">
      <w:pPr>
        <w:jc w:val="both"/>
      </w:pPr>
    </w:p>
    <w:p w14:paraId="30FB2B0B" w14:textId="2EAF0B21" w:rsidR="00B51CBE" w:rsidRDefault="00B51CBE" w:rsidP="009412EE">
      <w:pPr>
        <w:jc w:val="both"/>
      </w:pPr>
    </w:p>
    <w:p w14:paraId="0C4ACB6E" w14:textId="2C6AF7A8" w:rsidR="00B51CBE" w:rsidRDefault="00B51CBE" w:rsidP="009412EE">
      <w:pPr>
        <w:jc w:val="both"/>
      </w:pPr>
    </w:p>
    <w:p w14:paraId="1EABA074" w14:textId="3937535D" w:rsidR="00B51CBE" w:rsidRDefault="00B51CBE" w:rsidP="009412EE">
      <w:pPr>
        <w:jc w:val="both"/>
      </w:pPr>
    </w:p>
    <w:p w14:paraId="1A85ECBB" w14:textId="1ED78286" w:rsidR="00B51CBE" w:rsidRDefault="00B51CBE" w:rsidP="009412EE">
      <w:pPr>
        <w:jc w:val="both"/>
      </w:pPr>
    </w:p>
    <w:p w14:paraId="4CB7182F" w14:textId="77777777" w:rsidR="00B51CBE" w:rsidRDefault="00B51CBE" w:rsidP="009412EE">
      <w:pPr>
        <w:jc w:val="both"/>
      </w:pPr>
    </w:p>
    <w:p w14:paraId="512D9407" w14:textId="10053AF8" w:rsidR="009412EE" w:rsidRDefault="009412EE" w:rsidP="009412EE">
      <w:r>
        <w:t>Ezzel a képlettel a következő táblát kapjuk:</w:t>
      </w:r>
    </w:p>
    <w:p w14:paraId="33B40467" w14:textId="77777777" w:rsidR="00B51CBE" w:rsidRDefault="00B51CBE" w:rsidP="009412EE"/>
    <w:tbl>
      <w:tblPr>
        <w:tblW w:w="7670" w:type="dxa"/>
        <w:tblInd w:w="55" w:type="dxa"/>
        <w:tblCellMar>
          <w:left w:w="70" w:type="dxa"/>
          <w:right w:w="70" w:type="dxa"/>
        </w:tblCellMar>
        <w:tblLook w:val="04A0" w:firstRow="1" w:lastRow="0" w:firstColumn="1" w:lastColumn="0" w:noHBand="0" w:noVBand="1"/>
      </w:tblPr>
      <w:tblGrid>
        <w:gridCol w:w="1291"/>
        <w:gridCol w:w="1134"/>
        <w:gridCol w:w="2268"/>
        <w:gridCol w:w="2977"/>
      </w:tblGrid>
      <w:tr w:rsidR="00F77B92" w:rsidRPr="00801D6B" w14:paraId="614A66B0" w14:textId="77777777" w:rsidTr="00F77B92">
        <w:trPr>
          <w:trHeight w:val="315"/>
        </w:trPr>
        <w:tc>
          <w:tcPr>
            <w:tcW w:w="7670" w:type="dxa"/>
            <w:gridSpan w:val="4"/>
            <w:tcBorders>
              <w:top w:val="single" w:sz="8" w:space="0" w:color="auto"/>
              <w:left w:val="single" w:sz="8" w:space="0" w:color="auto"/>
              <w:bottom w:val="single" w:sz="8" w:space="0" w:color="auto"/>
              <w:right w:val="single" w:sz="8" w:space="0" w:color="auto"/>
            </w:tcBorders>
            <w:shd w:val="clear" w:color="000000" w:fill="C5D9F1"/>
            <w:noWrap/>
            <w:vAlign w:val="bottom"/>
            <w:hideMark/>
          </w:tcPr>
          <w:p w14:paraId="5C3E68E1" w14:textId="39D7842C" w:rsidR="00F77B92" w:rsidRPr="00801D6B" w:rsidRDefault="00F77B92" w:rsidP="00F77B92">
            <w:pPr>
              <w:suppressAutoHyphens w:val="0"/>
              <w:jc w:val="center"/>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2023. becsült</w:t>
            </w:r>
            <w:r w:rsidRPr="00801D6B">
              <w:rPr>
                <w:rFonts w:ascii="Calibri" w:hAnsi="Calibri" w:cs="Calibri"/>
                <w:b/>
                <w:bCs/>
                <w:color w:val="000000"/>
                <w:sz w:val="22"/>
                <w:szCs w:val="22"/>
                <w:lang w:eastAsia="hu-HU"/>
              </w:rPr>
              <w:br/>
              <w:t>(tavalyi mennyiség negyede) Csárda és Posta</w:t>
            </w:r>
          </w:p>
        </w:tc>
      </w:tr>
      <w:tr w:rsidR="00801D6B" w:rsidRPr="00801D6B" w14:paraId="7D794FA5" w14:textId="77777777" w:rsidTr="00F77B92">
        <w:trPr>
          <w:trHeight w:val="315"/>
        </w:trPr>
        <w:tc>
          <w:tcPr>
            <w:tcW w:w="1291" w:type="dxa"/>
            <w:tcBorders>
              <w:top w:val="nil"/>
              <w:left w:val="single" w:sz="8" w:space="0" w:color="auto"/>
              <w:bottom w:val="single" w:sz="8" w:space="0" w:color="auto"/>
              <w:right w:val="nil"/>
            </w:tcBorders>
            <w:shd w:val="clear" w:color="000000" w:fill="D9D9D9"/>
            <w:noWrap/>
            <w:vAlign w:val="center"/>
            <w:hideMark/>
          </w:tcPr>
          <w:p w14:paraId="13DF09F1" w14:textId="77777777" w:rsidR="00801D6B" w:rsidRDefault="00801D6B" w:rsidP="00801D6B">
            <w:pPr>
              <w:suppressAutoHyphens w:val="0"/>
              <w:jc w:val="center"/>
              <w:rPr>
                <w:rFonts w:ascii="Calibri" w:hAnsi="Calibri" w:cs="Calibri"/>
                <w:b/>
                <w:bCs/>
                <w:color w:val="FF0000"/>
                <w:sz w:val="22"/>
                <w:szCs w:val="22"/>
                <w:lang w:eastAsia="hu-HU"/>
              </w:rPr>
            </w:pPr>
            <w:proofErr w:type="spellStart"/>
            <w:r w:rsidRPr="00801D6B">
              <w:rPr>
                <w:rFonts w:ascii="Calibri" w:hAnsi="Calibri" w:cs="Calibri"/>
                <w:b/>
                <w:bCs/>
                <w:color w:val="FF0000"/>
                <w:sz w:val="22"/>
                <w:szCs w:val="22"/>
                <w:lang w:eastAsia="hu-HU"/>
              </w:rPr>
              <w:t>korr</w:t>
            </w:r>
            <w:proofErr w:type="spellEnd"/>
            <w:r w:rsidRPr="00801D6B">
              <w:rPr>
                <w:rFonts w:ascii="Calibri" w:hAnsi="Calibri" w:cs="Calibri"/>
                <w:b/>
                <w:bCs/>
                <w:color w:val="FF0000"/>
                <w:sz w:val="22"/>
                <w:szCs w:val="22"/>
                <w:lang w:eastAsia="hu-HU"/>
              </w:rPr>
              <w:t>. 2022.</w:t>
            </w:r>
          </w:p>
          <w:p w14:paraId="7E525DCD" w14:textId="6E8D2B14" w:rsidR="00F77B92" w:rsidRPr="00801D6B" w:rsidRDefault="00F77B92" w:rsidP="00801D6B">
            <w:pPr>
              <w:suppressAutoHyphens w:val="0"/>
              <w:jc w:val="center"/>
              <w:rPr>
                <w:rFonts w:ascii="Calibri" w:hAnsi="Calibri" w:cs="Calibri"/>
                <w:b/>
                <w:bCs/>
                <w:color w:val="FF0000"/>
                <w:sz w:val="22"/>
                <w:szCs w:val="22"/>
                <w:lang w:eastAsia="hu-HU"/>
              </w:rPr>
            </w:pPr>
            <w:r>
              <w:rPr>
                <w:rFonts w:ascii="Calibri" w:hAnsi="Calibri" w:cs="Calibri"/>
                <w:b/>
                <w:bCs/>
                <w:color w:val="FF0000"/>
                <w:sz w:val="22"/>
                <w:szCs w:val="22"/>
                <w:lang w:eastAsia="hu-HU"/>
              </w:rPr>
              <w:t>db</w:t>
            </w:r>
          </w:p>
        </w:tc>
        <w:tc>
          <w:tcPr>
            <w:tcW w:w="1134" w:type="dxa"/>
            <w:tcBorders>
              <w:top w:val="nil"/>
              <w:left w:val="single" w:sz="8" w:space="0" w:color="auto"/>
              <w:bottom w:val="nil"/>
              <w:right w:val="nil"/>
            </w:tcBorders>
            <w:shd w:val="clear" w:color="000000" w:fill="D9D9D9"/>
            <w:noWrap/>
            <w:vAlign w:val="center"/>
            <w:hideMark/>
          </w:tcPr>
          <w:p w14:paraId="38E588F2" w14:textId="77777777" w:rsidR="00801D6B" w:rsidRPr="00801D6B" w:rsidRDefault="00801D6B" w:rsidP="00801D6B">
            <w:pPr>
              <w:suppressAutoHyphens w:val="0"/>
              <w:jc w:val="center"/>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db</w:t>
            </w:r>
          </w:p>
        </w:tc>
        <w:tc>
          <w:tcPr>
            <w:tcW w:w="2268" w:type="dxa"/>
            <w:tcBorders>
              <w:top w:val="nil"/>
              <w:left w:val="single" w:sz="4" w:space="0" w:color="auto"/>
              <w:bottom w:val="nil"/>
              <w:right w:val="nil"/>
            </w:tcBorders>
            <w:shd w:val="clear" w:color="000000" w:fill="D9D9D9"/>
            <w:noWrap/>
            <w:vAlign w:val="center"/>
            <w:hideMark/>
          </w:tcPr>
          <w:p w14:paraId="58C36EF9" w14:textId="77777777" w:rsidR="00801D6B" w:rsidRPr="00801D6B" w:rsidRDefault="00801D6B" w:rsidP="00801D6B">
            <w:pPr>
              <w:suppressAutoHyphens w:val="0"/>
              <w:jc w:val="center"/>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bevétel (nettó Ft)</w:t>
            </w:r>
          </w:p>
        </w:tc>
        <w:tc>
          <w:tcPr>
            <w:tcW w:w="2977" w:type="dxa"/>
            <w:tcBorders>
              <w:top w:val="nil"/>
              <w:left w:val="single" w:sz="4" w:space="0" w:color="auto"/>
              <w:bottom w:val="nil"/>
              <w:right w:val="single" w:sz="8" w:space="0" w:color="auto"/>
            </w:tcBorders>
            <w:shd w:val="clear" w:color="000000" w:fill="D9D9D9"/>
            <w:vAlign w:val="center"/>
            <w:hideMark/>
          </w:tcPr>
          <w:p w14:paraId="5C853619" w14:textId="77777777" w:rsidR="00801D6B" w:rsidRPr="00801D6B" w:rsidRDefault="00801D6B" w:rsidP="00801D6B">
            <w:pPr>
              <w:suppressAutoHyphens w:val="0"/>
              <w:jc w:val="center"/>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kiadás (munkabér+jár)</w:t>
            </w:r>
          </w:p>
        </w:tc>
      </w:tr>
      <w:tr w:rsidR="00801D6B" w:rsidRPr="00801D6B" w14:paraId="1F235C9E" w14:textId="77777777" w:rsidTr="00F77B92">
        <w:trPr>
          <w:trHeight w:val="300"/>
        </w:trPr>
        <w:tc>
          <w:tcPr>
            <w:tcW w:w="1291" w:type="dxa"/>
            <w:tcBorders>
              <w:top w:val="nil"/>
              <w:left w:val="single" w:sz="8" w:space="0" w:color="auto"/>
              <w:bottom w:val="single" w:sz="4" w:space="0" w:color="auto"/>
              <w:right w:val="nil"/>
            </w:tcBorders>
            <w:shd w:val="clear" w:color="auto" w:fill="auto"/>
            <w:noWrap/>
            <w:vAlign w:val="bottom"/>
            <w:hideMark/>
          </w:tcPr>
          <w:p w14:paraId="31F162BB"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1320</w:t>
            </w:r>
          </w:p>
        </w:tc>
        <w:tc>
          <w:tcPr>
            <w:tcW w:w="113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4656818"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739</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11571120"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349 228</w:t>
            </w:r>
          </w:p>
        </w:tc>
        <w:tc>
          <w:tcPr>
            <w:tcW w:w="2977" w:type="dxa"/>
            <w:tcBorders>
              <w:top w:val="single" w:sz="4" w:space="0" w:color="auto"/>
              <w:left w:val="nil"/>
              <w:bottom w:val="single" w:sz="4" w:space="0" w:color="auto"/>
              <w:right w:val="single" w:sz="8" w:space="0" w:color="auto"/>
            </w:tcBorders>
            <w:shd w:val="clear" w:color="auto" w:fill="auto"/>
            <w:noWrap/>
            <w:vAlign w:val="bottom"/>
            <w:hideMark/>
          </w:tcPr>
          <w:p w14:paraId="5438B923"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285 678</w:t>
            </w:r>
          </w:p>
        </w:tc>
      </w:tr>
      <w:tr w:rsidR="00801D6B" w:rsidRPr="00801D6B" w14:paraId="3ACD91A9" w14:textId="77777777" w:rsidTr="00F77B92">
        <w:trPr>
          <w:trHeight w:val="300"/>
        </w:trPr>
        <w:tc>
          <w:tcPr>
            <w:tcW w:w="1291" w:type="dxa"/>
            <w:tcBorders>
              <w:top w:val="nil"/>
              <w:left w:val="single" w:sz="8" w:space="0" w:color="auto"/>
              <w:bottom w:val="single" w:sz="4" w:space="0" w:color="auto"/>
              <w:right w:val="nil"/>
            </w:tcBorders>
            <w:shd w:val="clear" w:color="auto" w:fill="auto"/>
            <w:noWrap/>
            <w:vAlign w:val="bottom"/>
            <w:hideMark/>
          </w:tcPr>
          <w:p w14:paraId="2AA4D844"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1511</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11096B64"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846</w:t>
            </w:r>
          </w:p>
        </w:tc>
        <w:tc>
          <w:tcPr>
            <w:tcW w:w="2268" w:type="dxa"/>
            <w:tcBorders>
              <w:top w:val="nil"/>
              <w:left w:val="nil"/>
              <w:bottom w:val="single" w:sz="4" w:space="0" w:color="auto"/>
              <w:right w:val="single" w:sz="4" w:space="0" w:color="auto"/>
            </w:tcBorders>
            <w:shd w:val="clear" w:color="auto" w:fill="auto"/>
            <w:noWrap/>
            <w:vAlign w:val="bottom"/>
            <w:hideMark/>
          </w:tcPr>
          <w:p w14:paraId="3169A821"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399 761</w:t>
            </w:r>
          </w:p>
        </w:tc>
        <w:tc>
          <w:tcPr>
            <w:tcW w:w="2977" w:type="dxa"/>
            <w:tcBorders>
              <w:top w:val="nil"/>
              <w:left w:val="nil"/>
              <w:bottom w:val="single" w:sz="4" w:space="0" w:color="auto"/>
              <w:right w:val="single" w:sz="8" w:space="0" w:color="auto"/>
            </w:tcBorders>
            <w:shd w:val="clear" w:color="auto" w:fill="auto"/>
            <w:noWrap/>
            <w:vAlign w:val="bottom"/>
            <w:hideMark/>
          </w:tcPr>
          <w:p w14:paraId="3D63DACC"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380 904</w:t>
            </w:r>
          </w:p>
        </w:tc>
      </w:tr>
      <w:tr w:rsidR="00801D6B" w:rsidRPr="00801D6B" w14:paraId="68A33034" w14:textId="77777777" w:rsidTr="00F77B92">
        <w:trPr>
          <w:trHeight w:val="300"/>
        </w:trPr>
        <w:tc>
          <w:tcPr>
            <w:tcW w:w="1291" w:type="dxa"/>
            <w:tcBorders>
              <w:top w:val="nil"/>
              <w:left w:val="single" w:sz="8" w:space="0" w:color="auto"/>
              <w:bottom w:val="single" w:sz="4" w:space="0" w:color="auto"/>
              <w:right w:val="nil"/>
            </w:tcBorders>
            <w:shd w:val="clear" w:color="auto" w:fill="auto"/>
            <w:noWrap/>
            <w:vAlign w:val="bottom"/>
            <w:hideMark/>
          </w:tcPr>
          <w:p w14:paraId="7B59DA28"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918</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41132199"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514</w:t>
            </w:r>
          </w:p>
        </w:tc>
        <w:tc>
          <w:tcPr>
            <w:tcW w:w="2268" w:type="dxa"/>
            <w:tcBorders>
              <w:top w:val="nil"/>
              <w:left w:val="nil"/>
              <w:bottom w:val="single" w:sz="4" w:space="0" w:color="auto"/>
              <w:right w:val="single" w:sz="4" w:space="0" w:color="auto"/>
            </w:tcBorders>
            <w:shd w:val="clear" w:color="auto" w:fill="auto"/>
            <w:noWrap/>
            <w:vAlign w:val="bottom"/>
            <w:hideMark/>
          </w:tcPr>
          <w:p w14:paraId="15FCC82C"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242 872</w:t>
            </w:r>
          </w:p>
        </w:tc>
        <w:tc>
          <w:tcPr>
            <w:tcW w:w="2977" w:type="dxa"/>
            <w:tcBorders>
              <w:top w:val="nil"/>
              <w:left w:val="nil"/>
              <w:bottom w:val="single" w:sz="4" w:space="0" w:color="auto"/>
              <w:right w:val="single" w:sz="8" w:space="0" w:color="auto"/>
            </w:tcBorders>
            <w:shd w:val="clear" w:color="auto" w:fill="auto"/>
            <w:noWrap/>
            <w:vAlign w:val="bottom"/>
            <w:hideMark/>
          </w:tcPr>
          <w:p w14:paraId="1D97EE71"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317 420</w:t>
            </w:r>
          </w:p>
        </w:tc>
      </w:tr>
      <w:tr w:rsidR="00801D6B" w:rsidRPr="00801D6B" w14:paraId="5359646B" w14:textId="77777777" w:rsidTr="00F77B92">
        <w:trPr>
          <w:trHeight w:val="300"/>
        </w:trPr>
        <w:tc>
          <w:tcPr>
            <w:tcW w:w="1291" w:type="dxa"/>
            <w:tcBorders>
              <w:top w:val="nil"/>
              <w:left w:val="single" w:sz="8" w:space="0" w:color="auto"/>
              <w:bottom w:val="single" w:sz="4" w:space="0" w:color="auto"/>
              <w:right w:val="nil"/>
            </w:tcBorders>
            <w:shd w:val="clear" w:color="auto" w:fill="auto"/>
            <w:noWrap/>
            <w:vAlign w:val="bottom"/>
            <w:hideMark/>
          </w:tcPr>
          <w:p w14:paraId="577D1BD9"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2455</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75A22F51"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1 375</w:t>
            </w:r>
          </w:p>
        </w:tc>
        <w:tc>
          <w:tcPr>
            <w:tcW w:w="2268" w:type="dxa"/>
            <w:tcBorders>
              <w:top w:val="nil"/>
              <w:left w:val="nil"/>
              <w:bottom w:val="single" w:sz="4" w:space="0" w:color="auto"/>
              <w:right w:val="single" w:sz="4" w:space="0" w:color="auto"/>
            </w:tcBorders>
            <w:shd w:val="clear" w:color="auto" w:fill="auto"/>
            <w:noWrap/>
            <w:vAlign w:val="bottom"/>
            <w:hideMark/>
          </w:tcPr>
          <w:p w14:paraId="69FE2E4F"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1 082 520</w:t>
            </w:r>
          </w:p>
        </w:tc>
        <w:tc>
          <w:tcPr>
            <w:tcW w:w="2977" w:type="dxa"/>
            <w:tcBorders>
              <w:top w:val="nil"/>
              <w:left w:val="nil"/>
              <w:bottom w:val="single" w:sz="4" w:space="0" w:color="auto"/>
              <w:right w:val="single" w:sz="8" w:space="0" w:color="auto"/>
            </w:tcBorders>
            <w:shd w:val="clear" w:color="auto" w:fill="auto"/>
            <w:noWrap/>
            <w:vAlign w:val="bottom"/>
            <w:hideMark/>
          </w:tcPr>
          <w:p w14:paraId="57437E84"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1 056 300</w:t>
            </w:r>
          </w:p>
        </w:tc>
      </w:tr>
      <w:tr w:rsidR="00801D6B" w:rsidRPr="00801D6B" w14:paraId="0C5A5D27" w14:textId="77777777" w:rsidTr="00F77B92">
        <w:trPr>
          <w:trHeight w:val="300"/>
        </w:trPr>
        <w:tc>
          <w:tcPr>
            <w:tcW w:w="1291" w:type="dxa"/>
            <w:tcBorders>
              <w:top w:val="nil"/>
              <w:left w:val="single" w:sz="8" w:space="0" w:color="auto"/>
              <w:bottom w:val="single" w:sz="4" w:space="0" w:color="auto"/>
              <w:right w:val="nil"/>
            </w:tcBorders>
            <w:shd w:val="clear" w:color="auto" w:fill="auto"/>
            <w:noWrap/>
            <w:vAlign w:val="bottom"/>
            <w:hideMark/>
          </w:tcPr>
          <w:p w14:paraId="276E4E3D"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4578</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4DBC4D2E"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2 564</w:t>
            </w:r>
          </w:p>
        </w:tc>
        <w:tc>
          <w:tcPr>
            <w:tcW w:w="2268" w:type="dxa"/>
            <w:tcBorders>
              <w:top w:val="nil"/>
              <w:left w:val="nil"/>
              <w:bottom w:val="single" w:sz="4" w:space="0" w:color="auto"/>
              <w:right w:val="single" w:sz="4" w:space="0" w:color="auto"/>
            </w:tcBorders>
            <w:shd w:val="clear" w:color="auto" w:fill="auto"/>
            <w:noWrap/>
            <w:vAlign w:val="bottom"/>
            <w:hideMark/>
          </w:tcPr>
          <w:p w14:paraId="4BE9C171"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2 018 646</w:t>
            </w:r>
          </w:p>
        </w:tc>
        <w:tc>
          <w:tcPr>
            <w:tcW w:w="2977" w:type="dxa"/>
            <w:tcBorders>
              <w:top w:val="nil"/>
              <w:left w:val="nil"/>
              <w:bottom w:val="single" w:sz="4" w:space="0" w:color="auto"/>
              <w:right w:val="single" w:sz="8" w:space="0" w:color="auto"/>
            </w:tcBorders>
            <w:shd w:val="clear" w:color="auto" w:fill="auto"/>
            <w:noWrap/>
            <w:vAlign w:val="bottom"/>
            <w:hideMark/>
          </w:tcPr>
          <w:p w14:paraId="61AEDCD2"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1 091 510</w:t>
            </w:r>
          </w:p>
        </w:tc>
      </w:tr>
      <w:tr w:rsidR="00801D6B" w:rsidRPr="00801D6B" w14:paraId="46CB40FD" w14:textId="77777777" w:rsidTr="00F77B92">
        <w:trPr>
          <w:trHeight w:val="315"/>
        </w:trPr>
        <w:tc>
          <w:tcPr>
            <w:tcW w:w="1291" w:type="dxa"/>
            <w:tcBorders>
              <w:top w:val="nil"/>
              <w:left w:val="single" w:sz="8" w:space="0" w:color="auto"/>
              <w:bottom w:val="single" w:sz="4" w:space="0" w:color="auto"/>
              <w:right w:val="nil"/>
            </w:tcBorders>
            <w:shd w:val="clear" w:color="auto" w:fill="auto"/>
            <w:noWrap/>
            <w:vAlign w:val="bottom"/>
            <w:hideMark/>
          </w:tcPr>
          <w:p w14:paraId="01B45420"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3611</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7E0BF084"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2 022</w:t>
            </w:r>
          </w:p>
        </w:tc>
        <w:tc>
          <w:tcPr>
            <w:tcW w:w="2268" w:type="dxa"/>
            <w:tcBorders>
              <w:top w:val="nil"/>
              <w:left w:val="nil"/>
              <w:bottom w:val="single" w:sz="4" w:space="0" w:color="auto"/>
              <w:right w:val="single" w:sz="4" w:space="0" w:color="auto"/>
            </w:tcBorders>
            <w:shd w:val="clear" w:color="auto" w:fill="auto"/>
            <w:noWrap/>
            <w:vAlign w:val="bottom"/>
            <w:hideMark/>
          </w:tcPr>
          <w:p w14:paraId="2B16EE32"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1 592 252</w:t>
            </w:r>
          </w:p>
        </w:tc>
        <w:tc>
          <w:tcPr>
            <w:tcW w:w="2977" w:type="dxa"/>
            <w:tcBorders>
              <w:top w:val="nil"/>
              <w:left w:val="nil"/>
              <w:bottom w:val="single" w:sz="4" w:space="0" w:color="auto"/>
              <w:right w:val="single" w:sz="8" w:space="0" w:color="auto"/>
            </w:tcBorders>
            <w:shd w:val="clear" w:color="auto" w:fill="auto"/>
            <w:noWrap/>
            <w:vAlign w:val="bottom"/>
            <w:hideMark/>
          </w:tcPr>
          <w:p w14:paraId="29BCB07C"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1 021 090</w:t>
            </w:r>
          </w:p>
        </w:tc>
      </w:tr>
      <w:tr w:rsidR="00801D6B" w:rsidRPr="00801D6B" w14:paraId="67C8ED23" w14:textId="77777777" w:rsidTr="00F77B92">
        <w:trPr>
          <w:trHeight w:val="315"/>
        </w:trPr>
        <w:tc>
          <w:tcPr>
            <w:tcW w:w="1291" w:type="dxa"/>
            <w:tcBorders>
              <w:top w:val="single" w:sz="8" w:space="0" w:color="auto"/>
              <w:left w:val="single" w:sz="4" w:space="0" w:color="auto"/>
              <w:bottom w:val="single" w:sz="8" w:space="0" w:color="auto"/>
              <w:right w:val="nil"/>
            </w:tcBorders>
            <w:shd w:val="clear" w:color="000000" w:fill="FFFF00"/>
            <w:noWrap/>
            <w:vAlign w:val="bottom"/>
            <w:hideMark/>
          </w:tcPr>
          <w:p w14:paraId="7E890FBC"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6742</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6B2D99BA"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1 500</w:t>
            </w:r>
          </w:p>
        </w:tc>
        <w:tc>
          <w:tcPr>
            <w:tcW w:w="2268" w:type="dxa"/>
            <w:tcBorders>
              <w:top w:val="nil"/>
              <w:left w:val="nil"/>
              <w:bottom w:val="single" w:sz="4" w:space="0" w:color="auto"/>
              <w:right w:val="single" w:sz="4" w:space="0" w:color="auto"/>
            </w:tcBorders>
            <w:shd w:val="clear" w:color="auto" w:fill="auto"/>
            <w:noWrap/>
            <w:vAlign w:val="bottom"/>
            <w:hideMark/>
          </w:tcPr>
          <w:p w14:paraId="4F6F6D47"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708 661</w:t>
            </w:r>
          </w:p>
        </w:tc>
        <w:tc>
          <w:tcPr>
            <w:tcW w:w="2977" w:type="dxa"/>
            <w:tcBorders>
              <w:top w:val="nil"/>
              <w:left w:val="nil"/>
              <w:bottom w:val="single" w:sz="4" w:space="0" w:color="auto"/>
              <w:right w:val="single" w:sz="8" w:space="0" w:color="auto"/>
            </w:tcBorders>
            <w:shd w:val="clear" w:color="auto" w:fill="auto"/>
            <w:noWrap/>
            <w:vAlign w:val="bottom"/>
            <w:hideMark/>
          </w:tcPr>
          <w:p w14:paraId="00C02E9D"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95 226</w:t>
            </w:r>
          </w:p>
        </w:tc>
      </w:tr>
      <w:tr w:rsidR="00801D6B" w:rsidRPr="00801D6B" w14:paraId="7DAEFE83" w14:textId="77777777" w:rsidTr="00F77B92">
        <w:trPr>
          <w:trHeight w:val="300"/>
        </w:trPr>
        <w:tc>
          <w:tcPr>
            <w:tcW w:w="1291" w:type="dxa"/>
            <w:tcBorders>
              <w:top w:val="nil"/>
              <w:left w:val="single" w:sz="8" w:space="0" w:color="auto"/>
              <w:bottom w:val="single" w:sz="4" w:space="0" w:color="auto"/>
              <w:right w:val="nil"/>
            </w:tcBorders>
            <w:shd w:val="clear" w:color="auto" w:fill="auto"/>
            <w:noWrap/>
            <w:vAlign w:val="bottom"/>
            <w:hideMark/>
          </w:tcPr>
          <w:p w14:paraId="223E4916"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2379</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4A86891D"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1 332</w:t>
            </w:r>
          </w:p>
        </w:tc>
        <w:tc>
          <w:tcPr>
            <w:tcW w:w="2268" w:type="dxa"/>
            <w:tcBorders>
              <w:top w:val="nil"/>
              <w:left w:val="nil"/>
              <w:bottom w:val="single" w:sz="4" w:space="0" w:color="auto"/>
              <w:right w:val="single" w:sz="4" w:space="0" w:color="auto"/>
            </w:tcBorders>
            <w:shd w:val="clear" w:color="auto" w:fill="auto"/>
            <w:noWrap/>
            <w:vAlign w:val="bottom"/>
            <w:hideMark/>
          </w:tcPr>
          <w:p w14:paraId="2646F940"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629 405</w:t>
            </w:r>
          </w:p>
        </w:tc>
        <w:tc>
          <w:tcPr>
            <w:tcW w:w="2977" w:type="dxa"/>
            <w:tcBorders>
              <w:top w:val="nil"/>
              <w:left w:val="nil"/>
              <w:bottom w:val="single" w:sz="4" w:space="0" w:color="auto"/>
              <w:right w:val="single" w:sz="8" w:space="0" w:color="auto"/>
            </w:tcBorders>
            <w:shd w:val="clear" w:color="auto" w:fill="auto"/>
            <w:noWrap/>
            <w:vAlign w:val="bottom"/>
            <w:hideMark/>
          </w:tcPr>
          <w:p w14:paraId="0BD4CC51"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285 678</w:t>
            </w:r>
          </w:p>
        </w:tc>
      </w:tr>
      <w:tr w:rsidR="00801D6B" w:rsidRPr="00801D6B" w14:paraId="4BED4BA3" w14:textId="77777777" w:rsidTr="00F77B92">
        <w:trPr>
          <w:trHeight w:val="300"/>
        </w:trPr>
        <w:tc>
          <w:tcPr>
            <w:tcW w:w="1291" w:type="dxa"/>
            <w:tcBorders>
              <w:top w:val="nil"/>
              <w:left w:val="single" w:sz="8" w:space="0" w:color="auto"/>
              <w:bottom w:val="single" w:sz="4" w:space="0" w:color="auto"/>
              <w:right w:val="nil"/>
            </w:tcBorders>
            <w:shd w:val="clear" w:color="auto" w:fill="auto"/>
            <w:noWrap/>
            <w:vAlign w:val="bottom"/>
            <w:hideMark/>
          </w:tcPr>
          <w:p w14:paraId="3D66E58B"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1709</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2F80EC60"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957</w:t>
            </w:r>
          </w:p>
        </w:tc>
        <w:tc>
          <w:tcPr>
            <w:tcW w:w="2268" w:type="dxa"/>
            <w:tcBorders>
              <w:top w:val="nil"/>
              <w:left w:val="nil"/>
              <w:bottom w:val="single" w:sz="4" w:space="0" w:color="auto"/>
              <w:right w:val="single" w:sz="4" w:space="0" w:color="auto"/>
            </w:tcBorders>
            <w:shd w:val="clear" w:color="auto" w:fill="auto"/>
            <w:noWrap/>
            <w:vAlign w:val="bottom"/>
            <w:hideMark/>
          </w:tcPr>
          <w:p w14:paraId="7FF8E168"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452 145</w:t>
            </w:r>
          </w:p>
        </w:tc>
        <w:tc>
          <w:tcPr>
            <w:tcW w:w="2977" w:type="dxa"/>
            <w:tcBorders>
              <w:top w:val="nil"/>
              <w:left w:val="nil"/>
              <w:bottom w:val="single" w:sz="4" w:space="0" w:color="auto"/>
              <w:right w:val="single" w:sz="8" w:space="0" w:color="auto"/>
            </w:tcBorders>
            <w:shd w:val="clear" w:color="auto" w:fill="auto"/>
            <w:noWrap/>
            <w:vAlign w:val="bottom"/>
            <w:hideMark/>
          </w:tcPr>
          <w:p w14:paraId="09EC5E60"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317 420</w:t>
            </w:r>
          </w:p>
        </w:tc>
      </w:tr>
      <w:tr w:rsidR="00801D6B" w:rsidRPr="00801D6B" w14:paraId="70F83D3C" w14:textId="77777777" w:rsidTr="00F77B92">
        <w:trPr>
          <w:trHeight w:val="315"/>
        </w:trPr>
        <w:tc>
          <w:tcPr>
            <w:tcW w:w="1291" w:type="dxa"/>
            <w:tcBorders>
              <w:top w:val="nil"/>
              <w:left w:val="single" w:sz="8" w:space="0" w:color="auto"/>
              <w:bottom w:val="nil"/>
              <w:right w:val="nil"/>
            </w:tcBorders>
            <w:shd w:val="clear" w:color="auto" w:fill="auto"/>
            <w:noWrap/>
            <w:vAlign w:val="bottom"/>
            <w:hideMark/>
          </w:tcPr>
          <w:p w14:paraId="697B7FFC"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38</w:t>
            </w:r>
          </w:p>
        </w:tc>
        <w:tc>
          <w:tcPr>
            <w:tcW w:w="1134" w:type="dxa"/>
            <w:tcBorders>
              <w:top w:val="nil"/>
              <w:left w:val="single" w:sz="8" w:space="0" w:color="auto"/>
              <w:bottom w:val="single" w:sz="4" w:space="0" w:color="auto"/>
              <w:right w:val="single" w:sz="4" w:space="0" w:color="auto"/>
            </w:tcBorders>
            <w:shd w:val="clear" w:color="auto" w:fill="auto"/>
            <w:noWrap/>
            <w:vAlign w:val="bottom"/>
            <w:hideMark/>
          </w:tcPr>
          <w:p w14:paraId="41E9C33C"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21</w:t>
            </w:r>
          </w:p>
        </w:tc>
        <w:tc>
          <w:tcPr>
            <w:tcW w:w="2268" w:type="dxa"/>
            <w:tcBorders>
              <w:top w:val="nil"/>
              <w:left w:val="nil"/>
              <w:bottom w:val="nil"/>
              <w:right w:val="single" w:sz="4" w:space="0" w:color="auto"/>
            </w:tcBorders>
            <w:shd w:val="clear" w:color="auto" w:fill="auto"/>
            <w:noWrap/>
            <w:vAlign w:val="bottom"/>
            <w:hideMark/>
          </w:tcPr>
          <w:p w14:paraId="3FF3A2B9"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10 054</w:t>
            </w:r>
          </w:p>
        </w:tc>
        <w:tc>
          <w:tcPr>
            <w:tcW w:w="2977" w:type="dxa"/>
            <w:tcBorders>
              <w:top w:val="nil"/>
              <w:left w:val="nil"/>
              <w:bottom w:val="nil"/>
              <w:right w:val="single" w:sz="8" w:space="0" w:color="auto"/>
            </w:tcBorders>
            <w:shd w:val="clear" w:color="auto" w:fill="auto"/>
            <w:noWrap/>
            <w:vAlign w:val="bottom"/>
            <w:hideMark/>
          </w:tcPr>
          <w:p w14:paraId="00B66974" w14:textId="77777777" w:rsidR="00801D6B" w:rsidRPr="00801D6B" w:rsidRDefault="00801D6B" w:rsidP="00801D6B">
            <w:pPr>
              <w:suppressAutoHyphens w:val="0"/>
              <w:jc w:val="right"/>
              <w:rPr>
                <w:rFonts w:ascii="Calibri" w:hAnsi="Calibri" w:cs="Calibri"/>
                <w:color w:val="000000"/>
                <w:sz w:val="22"/>
                <w:szCs w:val="22"/>
                <w:lang w:eastAsia="hu-HU"/>
              </w:rPr>
            </w:pPr>
            <w:r w:rsidRPr="00801D6B">
              <w:rPr>
                <w:rFonts w:ascii="Calibri" w:hAnsi="Calibri" w:cs="Calibri"/>
                <w:color w:val="000000"/>
                <w:sz w:val="22"/>
                <w:szCs w:val="22"/>
                <w:lang w:eastAsia="hu-HU"/>
              </w:rPr>
              <w:t>31 742</w:t>
            </w:r>
          </w:p>
        </w:tc>
      </w:tr>
      <w:tr w:rsidR="00801D6B" w:rsidRPr="00801D6B" w14:paraId="07106054" w14:textId="77777777" w:rsidTr="00F77B92">
        <w:trPr>
          <w:trHeight w:val="315"/>
        </w:trPr>
        <w:tc>
          <w:tcPr>
            <w:tcW w:w="1291" w:type="dxa"/>
            <w:tcBorders>
              <w:top w:val="single" w:sz="8" w:space="0" w:color="auto"/>
              <w:left w:val="single" w:sz="4" w:space="0" w:color="auto"/>
              <w:bottom w:val="single" w:sz="8" w:space="0" w:color="auto"/>
              <w:right w:val="nil"/>
            </w:tcBorders>
            <w:shd w:val="clear" w:color="auto" w:fill="auto"/>
            <w:noWrap/>
            <w:vAlign w:val="bottom"/>
            <w:hideMark/>
          </w:tcPr>
          <w:p w14:paraId="7E522C8B" w14:textId="77777777" w:rsidR="00801D6B" w:rsidRPr="00801D6B" w:rsidRDefault="00801D6B" w:rsidP="00801D6B">
            <w:pPr>
              <w:suppressAutoHyphens w:val="0"/>
              <w:jc w:val="right"/>
              <w:rPr>
                <w:rFonts w:ascii="Calibri" w:hAnsi="Calibri" w:cs="Calibri"/>
                <w:b/>
                <w:bCs/>
                <w:color w:val="FF0000"/>
                <w:sz w:val="22"/>
                <w:szCs w:val="22"/>
                <w:lang w:eastAsia="hu-HU"/>
              </w:rPr>
            </w:pPr>
            <w:r w:rsidRPr="00801D6B">
              <w:rPr>
                <w:rFonts w:ascii="Calibri" w:hAnsi="Calibri" w:cs="Calibri"/>
                <w:b/>
                <w:bCs/>
                <w:color w:val="FF0000"/>
                <w:sz w:val="22"/>
                <w:szCs w:val="22"/>
                <w:lang w:eastAsia="hu-HU"/>
              </w:rPr>
              <w:t>25 261</w:t>
            </w:r>
          </w:p>
        </w:tc>
        <w:tc>
          <w:tcPr>
            <w:tcW w:w="113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183BEB8" w14:textId="77777777" w:rsidR="00801D6B" w:rsidRPr="00801D6B" w:rsidRDefault="00801D6B" w:rsidP="00801D6B">
            <w:pPr>
              <w:suppressAutoHyphens w:val="0"/>
              <w:jc w:val="right"/>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11 871</w:t>
            </w:r>
          </w:p>
        </w:tc>
        <w:tc>
          <w:tcPr>
            <w:tcW w:w="2268" w:type="dxa"/>
            <w:tcBorders>
              <w:top w:val="single" w:sz="8" w:space="0" w:color="auto"/>
              <w:left w:val="nil"/>
              <w:bottom w:val="single" w:sz="8" w:space="0" w:color="auto"/>
              <w:right w:val="single" w:sz="4" w:space="0" w:color="auto"/>
            </w:tcBorders>
            <w:shd w:val="clear" w:color="auto" w:fill="auto"/>
            <w:noWrap/>
            <w:vAlign w:val="bottom"/>
            <w:hideMark/>
          </w:tcPr>
          <w:p w14:paraId="263853D0" w14:textId="77777777" w:rsidR="00801D6B" w:rsidRPr="00801D6B" w:rsidRDefault="00801D6B" w:rsidP="00801D6B">
            <w:pPr>
              <w:suppressAutoHyphens w:val="0"/>
              <w:jc w:val="right"/>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7 485 543</w:t>
            </w:r>
          </w:p>
        </w:tc>
        <w:tc>
          <w:tcPr>
            <w:tcW w:w="2977" w:type="dxa"/>
            <w:tcBorders>
              <w:top w:val="single" w:sz="8" w:space="0" w:color="auto"/>
              <w:left w:val="nil"/>
              <w:bottom w:val="single" w:sz="8" w:space="0" w:color="auto"/>
              <w:right w:val="single" w:sz="8" w:space="0" w:color="auto"/>
            </w:tcBorders>
            <w:shd w:val="clear" w:color="auto" w:fill="auto"/>
            <w:noWrap/>
            <w:vAlign w:val="bottom"/>
            <w:hideMark/>
          </w:tcPr>
          <w:p w14:paraId="59F42A87" w14:textId="77777777" w:rsidR="00801D6B" w:rsidRPr="00801D6B" w:rsidRDefault="00801D6B" w:rsidP="00801D6B">
            <w:pPr>
              <w:suppressAutoHyphens w:val="0"/>
              <w:jc w:val="right"/>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4 882 968</w:t>
            </w:r>
          </w:p>
        </w:tc>
      </w:tr>
      <w:tr w:rsidR="00801D6B" w:rsidRPr="00801D6B" w14:paraId="380A2BDA" w14:textId="77777777" w:rsidTr="00F77B92">
        <w:trPr>
          <w:trHeight w:val="300"/>
        </w:trPr>
        <w:tc>
          <w:tcPr>
            <w:tcW w:w="1291" w:type="dxa"/>
            <w:tcBorders>
              <w:top w:val="nil"/>
              <w:left w:val="nil"/>
              <w:bottom w:val="nil"/>
              <w:right w:val="nil"/>
            </w:tcBorders>
            <w:shd w:val="clear" w:color="auto" w:fill="auto"/>
            <w:noWrap/>
            <w:vAlign w:val="bottom"/>
            <w:hideMark/>
          </w:tcPr>
          <w:p w14:paraId="1A4C1D7B" w14:textId="77777777" w:rsidR="00801D6B" w:rsidRPr="00801D6B" w:rsidRDefault="00801D6B" w:rsidP="00801D6B">
            <w:pPr>
              <w:suppressAutoHyphens w:val="0"/>
              <w:rPr>
                <w:rFonts w:ascii="Calibri" w:hAnsi="Calibri" w:cs="Calibri"/>
                <w:color w:val="000000"/>
                <w:sz w:val="22"/>
                <w:szCs w:val="22"/>
                <w:lang w:eastAsia="hu-HU"/>
              </w:rPr>
            </w:pPr>
          </w:p>
        </w:tc>
        <w:tc>
          <w:tcPr>
            <w:tcW w:w="1134" w:type="dxa"/>
            <w:tcBorders>
              <w:top w:val="nil"/>
              <w:left w:val="nil"/>
              <w:bottom w:val="nil"/>
              <w:right w:val="nil"/>
            </w:tcBorders>
            <w:shd w:val="clear" w:color="auto" w:fill="auto"/>
            <w:noWrap/>
            <w:vAlign w:val="bottom"/>
            <w:hideMark/>
          </w:tcPr>
          <w:p w14:paraId="7513BC8A" w14:textId="77777777" w:rsidR="00801D6B" w:rsidRPr="00801D6B" w:rsidRDefault="00801D6B" w:rsidP="00801D6B">
            <w:pPr>
              <w:suppressAutoHyphens w:val="0"/>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BEV</w:t>
            </w:r>
          </w:p>
        </w:tc>
        <w:tc>
          <w:tcPr>
            <w:tcW w:w="5245" w:type="dxa"/>
            <w:gridSpan w:val="2"/>
            <w:tcBorders>
              <w:top w:val="single" w:sz="8" w:space="0" w:color="auto"/>
              <w:left w:val="nil"/>
              <w:bottom w:val="nil"/>
              <w:right w:val="nil"/>
            </w:tcBorders>
            <w:shd w:val="clear" w:color="auto" w:fill="auto"/>
            <w:noWrap/>
            <w:vAlign w:val="bottom"/>
            <w:hideMark/>
          </w:tcPr>
          <w:p w14:paraId="1134F791" w14:textId="77777777" w:rsidR="00801D6B" w:rsidRPr="00801D6B" w:rsidRDefault="00801D6B" w:rsidP="00801D6B">
            <w:pPr>
              <w:suppressAutoHyphens w:val="0"/>
              <w:jc w:val="center"/>
              <w:rPr>
                <w:rFonts w:ascii="Calibri" w:hAnsi="Calibri" w:cs="Calibri"/>
                <w:b/>
                <w:bCs/>
                <w:color w:val="000000"/>
                <w:sz w:val="22"/>
                <w:szCs w:val="22"/>
                <w:lang w:eastAsia="hu-HU"/>
              </w:rPr>
            </w:pPr>
            <w:r w:rsidRPr="00801D6B">
              <w:rPr>
                <w:rFonts w:ascii="Calibri" w:hAnsi="Calibri" w:cs="Calibri"/>
                <w:b/>
                <w:bCs/>
                <w:color w:val="000000"/>
                <w:sz w:val="22"/>
                <w:szCs w:val="22"/>
                <w:lang w:eastAsia="hu-HU"/>
              </w:rPr>
              <w:t>2 602 575</w:t>
            </w:r>
          </w:p>
        </w:tc>
      </w:tr>
    </w:tbl>
    <w:p w14:paraId="32152E54" w14:textId="2727A42F" w:rsidR="009412EE" w:rsidRDefault="009412EE" w:rsidP="009412EE">
      <w:pPr>
        <w:jc w:val="both"/>
        <w:rPr>
          <w:b/>
        </w:rPr>
      </w:pPr>
      <w:r w:rsidRPr="009D48AD">
        <w:rPr>
          <w:b/>
        </w:rPr>
        <w:t>Itt</w:t>
      </w:r>
      <w:r w:rsidR="00E33F2C">
        <w:rPr>
          <w:b/>
        </w:rPr>
        <w:t xml:space="preserve"> </w:t>
      </w:r>
      <w:r w:rsidRPr="009D48AD">
        <w:rPr>
          <w:b/>
        </w:rPr>
        <w:t>a tiszta bevétel</w:t>
      </w:r>
      <w:r w:rsidR="00E33F2C">
        <w:rPr>
          <w:b/>
        </w:rPr>
        <w:t xml:space="preserve"> kb. </w:t>
      </w:r>
      <w:r w:rsidR="00801D6B">
        <w:rPr>
          <w:b/>
        </w:rPr>
        <w:t>2</w:t>
      </w:r>
      <w:r w:rsidRPr="009D48AD">
        <w:rPr>
          <w:b/>
        </w:rPr>
        <w:t>.</w:t>
      </w:r>
      <w:r w:rsidR="00801D6B">
        <w:rPr>
          <w:b/>
        </w:rPr>
        <w:t>6</w:t>
      </w:r>
      <w:r w:rsidRPr="009D48AD">
        <w:rPr>
          <w:b/>
        </w:rPr>
        <w:t>00.000.- Ft</w:t>
      </w:r>
      <w:r>
        <w:rPr>
          <w:b/>
        </w:rPr>
        <w:t>.</w:t>
      </w:r>
    </w:p>
    <w:p w14:paraId="36D26223" w14:textId="77777777" w:rsidR="00B51CBE" w:rsidRPr="009D48AD" w:rsidRDefault="00B51CBE" w:rsidP="009412EE">
      <w:pPr>
        <w:jc w:val="both"/>
        <w:rPr>
          <w:b/>
        </w:rPr>
      </w:pPr>
    </w:p>
    <w:p w14:paraId="49391783" w14:textId="0E0932A9" w:rsidR="00637EEB" w:rsidRDefault="00F77B92" w:rsidP="0006160B">
      <w:pPr>
        <w:pStyle w:val="Szvegtrzs"/>
        <w:spacing w:line="276" w:lineRule="auto"/>
        <w:rPr>
          <w:iCs/>
          <w:sz w:val="24"/>
          <w:szCs w:val="24"/>
        </w:rPr>
      </w:pPr>
      <w:r>
        <w:rPr>
          <w:iCs/>
          <w:sz w:val="24"/>
          <w:szCs w:val="24"/>
        </w:rPr>
        <w:t>A</w:t>
      </w:r>
      <w:r w:rsidR="00801D6B">
        <w:rPr>
          <w:iCs/>
          <w:sz w:val="24"/>
          <w:szCs w:val="24"/>
        </w:rPr>
        <w:t xml:space="preserve">nnyira sok tényezőtől függ a bevétel alakulása, hogy nagyon nehéz becsülni is. Lehet spórolni még a munkabérköltségeken. Pl.: 2 fő jegyárus helyett </w:t>
      </w:r>
      <w:r>
        <w:rPr>
          <w:iCs/>
          <w:sz w:val="24"/>
          <w:szCs w:val="24"/>
        </w:rPr>
        <w:t>hétköznap szezonban csak 1</w:t>
      </w:r>
      <w:r w:rsidR="00801D6B">
        <w:rPr>
          <w:iCs/>
          <w:sz w:val="24"/>
          <w:szCs w:val="24"/>
        </w:rPr>
        <w:t xml:space="preserve"> fő ellenőr alkalmazása</w:t>
      </w:r>
      <w:r>
        <w:rPr>
          <w:iCs/>
          <w:sz w:val="24"/>
          <w:szCs w:val="24"/>
        </w:rPr>
        <w:t xml:space="preserve"> a parkoló területeken, akinél szintén lehet készpénzért is jegyet vásárolni.</w:t>
      </w:r>
    </w:p>
    <w:p w14:paraId="06F242D9" w14:textId="77777777" w:rsidR="00F77B92" w:rsidRDefault="00F77B92" w:rsidP="0006160B">
      <w:pPr>
        <w:pStyle w:val="Szvegtrzs"/>
        <w:spacing w:line="276" w:lineRule="auto"/>
        <w:rPr>
          <w:iCs/>
          <w:sz w:val="24"/>
          <w:szCs w:val="24"/>
        </w:rPr>
      </w:pPr>
    </w:p>
    <w:p w14:paraId="0298A361" w14:textId="078BA900" w:rsidR="00F77B92" w:rsidRDefault="00F77B92" w:rsidP="0006160B">
      <w:pPr>
        <w:pStyle w:val="Szvegtrzs"/>
        <w:spacing w:line="276" w:lineRule="auto"/>
        <w:rPr>
          <w:iCs/>
          <w:sz w:val="24"/>
          <w:szCs w:val="24"/>
        </w:rPr>
      </w:pPr>
      <w:r>
        <w:rPr>
          <w:iCs/>
          <w:sz w:val="24"/>
          <w:szCs w:val="24"/>
        </w:rPr>
        <w:t>Összességében megállapíthatjuk, hogy olyan nettó 2.500.000 – 3.000.000 Ft bevétellel kalkulálhatunk parkolásból (Hídivásárt kivéve).</w:t>
      </w:r>
    </w:p>
    <w:p w14:paraId="2E47D994" w14:textId="77777777" w:rsidR="00637EEB" w:rsidRDefault="00637EEB" w:rsidP="0006160B">
      <w:pPr>
        <w:pStyle w:val="Szvegtrzs"/>
        <w:spacing w:line="276" w:lineRule="auto"/>
        <w:rPr>
          <w:iCs/>
          <w:sz w:val="24"/>
          <w:szCs w:val="24"/>
        </w:rPr>
      </w:pPr>
    </w:p>
    <w:p w14:paraId="2DAE5FD7" w14:textId="2C89501A" w:rsidR="00F77B92" w:rsidRDefault="00F77B92" w:rsidP="0006160B">
      <w:pPr>
        <w:pStyle w:val="Szvegtrzs"/>
        <w:spacing w:line="276" w:lineRule="auto"/>
        <w:rPr>
          <w:iCs/>
          <w:sz w:val="24"/>
          <w:szCs w:val="24"/>
        </w:rPr>
      </w:pPr>
      <w:r>
        <w:rPr>
          <w:iCs/>
          <w:sz w:val="24"/>
          <w:szCs w:val="24"/>
        </w:rPr>
        <w:t>Kérem a tisztelt Képviselő-testületet a 2023. évi fizető parkolók</w:t>
      </w:r>
      <w:r w:rsidR="00A82BFA">
        <w:rPr>
          <w:iCs/>
          <w:sz w:val="24"/>
          <w:szCs w:val="24"/>
        </w:rPr>
        <w:t xml:space="preserve"> üzemeltetése</w:t>
      </w:r>
      <w:r>
        <w:rPr>
          <w:iCs/>
          <w:sz w:val="24"/>
          <w:szCs w:val="24"/>
        </w:rPr>
        <w:t xml:space="preserve"> kapcsán véleményt nyilvánítani szíveskedjen!</w:t>
      </w:r>
    </w:p>
    <w:p w14:paraId="1572C634" w14:textId="77777777" w:rsidR="00637EEB" w:rsidRPr="003C09AD" w:rsidRDefault="00637EEB" w:rsidP="0006160B">
      <w:pPr>
        <w:pStyle w:val="Szvegtrzs"/>
        <w:spacing w:line="276" w:lineRule="auto"/>
        <w:rPr>
          <w:iCs/>
          <w:sz w:val="24"/>
          <w:szCs w:val="24"/>
        </w:rPr>
      </w:pPr>
    </w:p>
    <w:p w14:paraId="2B6A70B6" w14:textId="77777777" w:rsidR="003C09AD" w:rsidRPr="003C09AD" w:rsidRDefault="003C09AD" w:rsidP="003C09AD">
      <w:pPr>
        <w:pStyle w:val="Szvegtrzs"/>
        <w:spacing w:line="200" w:lineRule="atLeast"/>
        <w:rPr>
          <w:iCs/>
          <w:sz w:val="24"/>
          <w:szCs w:val="24"/>
        </w:rPr>
      </w:pPr>
    </w:p>
    <w:p w14:paraId="2D72C28C" w14:textId="00A473FB" w:rsidR="003C09AD" w:rsidRPr="003C09AD" w:rsidRDefault="00245389" w:rsidP="003C09AD">
      <w:pPr>
        <w:pStyle w:val="Szvegtrzs"/>
        <w:spacing w:line="200" w:lineRule="atLeast"/>
        <w:rPr>
          <w:iCs/>
          <w:sz w:val="24"/>
          <w:szCs w:val="24"/>
        </w:rPr>
      </w:pPr>
      <w:r>
        <w:rPr>
          <w:iCs/>
          <w:sz w:val="24"/>
          <w:szCs w:val="24"/>
        </w:rPr>
        <w:t>Hortobágy, 202</w:t>
      </w:r>
      <w:r w:rsidR="004C1E2C">
        <w:rPr>
          <w:iCs/>
          <w:sz w:val="24"/>
          <w:szCs w:val="24"/>
        </w:rPr>
        <w:t>3</w:t>
      </w:r>
      <w:r>
        <w:rPr>
          <w:iCs/>
          <w:sz w:val="24"/>
          <w:szCs w:val="24"/>
        </w:rPr>
        <w:t xml:space="preserve">. </w:t>
      </w:r>
      <w:r w:rsidR="004C1E2C">
        <w:rPr>
          <w:iCs/>
          <w:sz w:val="24"/>
          <w:szCs w:val="24"/>
        </w:rPr>
        <w:t>február 2</w:t>
      </w:r>
      <w:r w:rsidR="00831E1A">
        <w:rPr>
          <w:iCs/>
          <w:sz w:val="24"/>
          <w:szCs w:val="24"/>
        </w:rPr>
        <w:t>3</w:t>
      </w:r>
      <w:r w:rsidR="003C09AD" w:rsidRPr="003C09AD">
        <w:rPr>
          <w:iCs/>
          <w:sz w:val="24"/>
          <w:szCs w:val="24"/>
        </w:rPr>
        <w:t>.</w:t>
      </w:r>
    </w:p>
    <w:p w14:paraId="269E32D4" w14:textId="77777777" w:rsidR="003C09AD" w:rsidRPr="003C09AD" w:rsidRDefault="003C09AD" w:rsidP="003C09AD">
      <w:pPr>
        <w:pStyle w:val="Szvegtrzs"/>
        <w:spacing w:line="200" w:lineRule="atLeast"/>
        <w:rPr>
          <w:iCs/>
          <w:sz w:val="24"/>
          <w:szCs w:val="24"/>
        </w:rPr>
      </w:pPr>
    </w:p>
    <w:p w14:paraId="1E10AAD0" w14:textId="77777777" w:rsidR="003C09AD" w:rsidRPr="003C09AD" w:rsidRDefault="003C09AD" w:rsidP="003C09AD">
      <w:pPr>
        <w:pStyle w:val="Szvegtrzs"/>
        <w:spacing w:line="200" w:lineRule="atLeast"/>
        <w:rPr>
          <w:iCs/>
          <w:sz w:val="24"/>
          <w:szCs w:val="24"/>
        </w:rPr>
      </w:pPr>
    </w:p>
    <w:p w14:paraId="00759F18" w14:textId="77777777" w:rsidR="003C09AD" w:rsidRPr="003C09AD" w:rsidRDefault="003C09AD" w:rsidP="003C09AD">
      <w:pPr>
        <w:pStyle w:val="Szvegtrzs"/>
        <w:spacing w:line="200" w:lineRule="atLeast"/>
        <w:rPr>
          <w:b/>
          <w:iCs/>
          <w:sz w:val="24"/>
          <w:szCs w:val="24"/>
        </w:rPr>
      </w:pPr>
      <w:r w:rsidRPr="003C09AD">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sidRPr="003C09AD">
        <w:rPr>
          <w:b/>
          <w:iCs/>
          <w:sz w:val="24"/>
          <w:szCs w:val="24"/>
        </w:rPr>
        <w:t>Jakab Ádám András</w:t>
      </w:r>
    </w:p>
    <w:p w14:paraId="3B6511AB" w14:textId="77777777" w:rsidR="003C09AD" w:rsidRPr="003C09AD" w:rsidRDefault="003C09AD" w:rsidP="003C09AD">
      <w:pPr>
        <w:pStyle w:val="Szvegtrzs"/>
        <w:spacing w:line="200" w:lineRule="atLeast"/>
        <w:rPr>
          <w:iCs/>
          <w:sz w:val="24"/>
          <w:szCs w:val="24"/>
        </w:rPr>
      </w:pPr>
      <w:r w:rsidRPr="003C09AD">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r>
      <w:r>
        <w:rPr>
          <w:iCs/>
          <w:sz w:val="24"/>
          <w:szCs w:val="24"/>
        </w:rPr>
        <w:tab/>
        <w:t xml:space="preserve">        </w:t>
      </w:r>
      <w:proofErr w:type="gramStart"/>
      <w:r w:rsidRPr="003C09AD">
        <w:rPr>
          <w:iCs/>
          <w:sz w:val="24"/>
          <w:szCs w:val="24"/>
        </w:rPr>
        <w:t>polgármester</w:t>
      </w:r>
      <w:proofErr w:type="gramEnd"/>
    </w:p>
    <w:p w14:paraId="2F639E92" w14:textId="77777777" w:rsidR="003C09AD" w:rsidRPr="003C09AD" w:rsidRDefault="003C09AD" w:rsidP="003C09AD">
      <w:pPr>
        <w:pStyle w:val="Szvegtrzs"/>
        <w:spacing w:line="200" w:lineRule="atLeast"/>
        <w:rPr>
          <w:iCs/>
          <w:sz w:val="24"/>
          <w:szCs w:val="24"/>
        </w:rPr>
      </w:pPr>
    </w:p>
    <w:p w14:paraId="3903E0F8" w14:textId="77777777" w:rsidR="003C09AD" w:rsidRPr="003C09AD" w:rsidRDefault="003C09AD" w:rsidP="003C09AD">
      <w:pPr>
        <w:pStyle w:val="Szvegtrzs"/>
        <w:spacing w:line="200" w:lineRule="atLeast"/>
        <w:rPr>
          <w:iCs/>
          <w:sz w:val="24"/>
          <w:szCs w:val="24"/>
        </w:rPr>
      </w:pPr>
    </w:p>
    <w:p w14:paraId="64DA4D3A" w14:textId="77777777" w:rsidR="003C09AD" w:rsidRPr="003C09AD" w:rsidRDefault="003C09AD" w:rsidP="003C09AD">
      <w:pPr>
        <w:pStyle w:val="Szvegtrzs"/>
        <w:spacing w:line="200" w:lineRule="atLeast"/>
        <w:rPr>
          <w:iCs/>
          <w:sz w:val="24"/>
          <w:szCs w:val="24"/>
        </w:rPr>
      </w:pPr>
    </w:p>
    <w:p w14:paraId="4AA3BF91" w14:textId="6759EFDB" w:rsidR="00683D5D" w:rsidRPr="0053670C" w:rsidRDefault="00683D5D" w:rsidP="0053670C">
      <w:pPr>
        <w:pStyle w:val="Szvegtrzs"/>
        <w:spacing w:line="200" w:lineRule="atLeast"/>
        <w:rPr>
          <w:iCs/>
          <w:sz w:val="24"/>
          <w:szCs w:val="24"/>
        </w:rPr>
      </w:pPr>
    </w:p>
    <w:sectPr w:rsidR="00683D5D" w:rsidRPr="005367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Liberation Serif">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singleLevel"/>
    <w:tmpl w:val="00000003"/>
    <w:lvl w:ilvl="0">
      <w:start w:val="3"/>
      <w:numFmt w:val="bullet"/>
      <w:pStyle w:val="Cmsor9"/>
      <w:lvlText w:val="-"/>
      <w:lvlJc w:val="left"/>
      <w:pPr>
        <w:tabs>
          <w:tab w:val="num" w:pos="0"/>
        </w:tabs>
        <w:ind w:left="502" w:hanging="360"/>
      </w:pPr>
      <w:rPr>
        <w:rFonts w:ascii="Times New Roman" w:hAnsi="Times New Roman" w:cs="Times New Roman"/>
        <w:sz w:val="24"/>
        <w:szCs w:val="24"/>
        <w:lang w:val="hu-HU"/>
      </w:rPr>
    </w:lvl>
  </w:abstractNum>
  <w:abstractNum w:abstractNumId="2" w15:restartNumberingAfterBreak="0">
    <w:nsid w:val="498D595B"/>
    <w:multiLevelType w:val="multilevel"/>
    <w:tmpl w:val="8C0AFFE8"/>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ABC3E69"/>
    <w:multiLevelType w:val="hybridMultilevel"/>
    <w:tmpl w:val="27E83F34"/>
    <w:lvl w:ilvl="0" w:tplc="5CA0E582">
      <w:numFmt w:val="bullet"/>
      <w:lvlText w:val="-"/>
      <w:lvlJc w:val="left"/>
      <w:pPr>
        <w:ind w:left="720" w:hanging="360"/>
      </w:pPr>
      <w:rPr>
        <w:rFonts w:ascii="Times New Roman" w:eastAsia="Times New Roman" w:hAnsi="Times New Roman" w:cs="Times New Roman" w:hint="default"/>
        <w:b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lvlOverride w:ilvl="0">
      <w:startOverride w:val="1"/>
    </w:lvlOverride>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B56"/>
    <w:rsid w:val="00002A0A"/>
    <w:rsid w:val="000242F3"/>
    <w:rsid w:val="00035A2D"/>
    <w:rsid w:val="000373FC"/>
    <w:rsid w:val="0006160B"/>
    <w:rsid w:val="00067270"/>
    <w:rsid w:val="000F5842"/>
    <w:rsid w:val="00164B56"/>
    <w:rsid w:val="0017542F"/>
    <w:rsid w:val="00186EB8"/>
    <w:rsid w:val="001B234B"/>
    <w:rsid w:val="001B7E3F"/>
    <w:rsid w:val="001D24EB"/>
    <w:rsid w:val="00245389"/>
    <w:rsid w:val="00256232"/>
    <w:rsid w:val="00284934"/>
    <w:rsid w:val="00284F70"/>
    <w:rsid w:val="00296F10"/>
    <w:rsid w:val="002A7F9E"/>
    <w:rsid w:val="002B0205"/>
    <w:rsid w:val="002B08D0"/>
    <w:rsid w:val="002B49A6"/>
    <w:rsid w:val="002D29B9"/>
    <w:rsid w:val="002F1C85"/>
    <w:rsid w:val="00345C1C"/>
    <w:rsid w:val="00354A55"/>
    <w:rsid w:val="003555C5"/>
    <w:rsid w:val="003655F6"/>
    <w:rsid w:val="0037759D"/>
    <w:rsid w:val="003B426D"/>
    <w:rsid w:val="003C09AD"/>
    <w:rsid w:val="003C7BB7"/>
    <w:rsid w:val="00405DD3"/>
    <w:rsid w:val="00475CBC"/>
    <w:rsid w:val="004B58EB"/>
    <w:rsid w:val="004C1E2C"/>
    <w:rsid w:val="004D5DE3"/>
    <w:rsid w:val="00505D95"/>
    <w:rsid w:val="0053670C"/>
    <w:rsid w:val="00546CBC"/>
    <w:rsid w:val="00564134"/>
    <w:rsid w:val="005813A9"/>
    <w:rsid w:val="005D4FF6"/>
    <w:rsid w:val="005D6820"/>
    <w:rsid w:val="00637EEB"/>
    <w:rsid w:val="0067322C"/>
    <w:rsid w:val="00683D5D"/>
    <w:rsid w:val="006932DC"/>
    <w:rsid w:val="006B1111"/>
    <w:rsid w:val="006D427E"/>
    <w:rsid w:val="006F7921"/>
    <w:rsid w:val="00730550"/>
    <w:rsid w:val="007611A0"/>
    <w:rsid w:val="00790C74"/>
    <w:rsid w:val="007D3D9E"/>
    <w:rsid w:val="007D5F4B"/>
    <w:rsid w:val="007F0EA0"/>
    <w:rsid w:val="007F28C7"/>
    <w:rsid w:val="00801D6B"/>
    <w:rsid w:val="00831E1A"/>
    <w:rsid w:val="00840263"/>
    <w:rsid w:val="00851342"/>
    <w:rsid w:val="008837CC"/>
    <w:rsid w:val="008F478E"/>
    <w:rsid w:val="00914A9E"/>
    <w:rsid w:val="0094038B"/>
    <w:rsid w:val="009412EE"/>
    <w:rsid w:val="0097639B"/>
    <w:rsid w:val="00995797"/>
    <w:rsid w:val="009A6979"/>
    <w:rsid w:val="009D41DF"/>
    <w:rsid w:val="009E4A9F"/>
    <w:rsid w:val="00A22364"/>
    <w:rsid w:val="00A55AFC"/>
    <w:rsid w:val="00A55E5F"/>
    <w:rsid w:val="00A82BFA"/>
    <w:rsid w:val="00A86C3E"/>
    <w:rsid w:val="00AA291C"/>
    <w:rsid w:val="00AA5CFF"/>
    <w:rsid w:val="00AB6B27"/>
    <w:rsid w:val="00AD05FE"/>
    <w:rsid w:val="00B20E10"/>
    <w:rsid w:val="00B23FD6"/>
    <w:rsid w:val="00B51CBE"/>
    <w:rsid w:val="00B7480A"/>
    <w:rsid w:val="00B74DD2"/>
    <w:rsid w:val="00B811A5"/>
    <w:rsid w:val="00BB2F51"/>
    <w:rsid w:val="00BC0B8E"/>
    <w:rsid w:val="00BF2370"/>
    <w:rsid w:val="00C05FA5"/>
    <w:rsid w:val="00C07CC9"/>
    <w:rsid w:val="00C843D7"/>
    <w:rsid w:val="00CD1C85"/>
    <w:rsid w:val="00D120F7"/>
    <w:rsid w:val="00D366FE"/>
    <w:rsid w:val="00D627C3"/>
    <w:rsid w:val="00D740F2"/>
    <w:rsid w:val="00D74F12"/>
    <w:rsid w:val="00DA5C7D"/>
    <w:rsid w:val="00DB2AB1"/>
    <w:rsid w:val="00DD38D2"/>
    <w:rsid w:val="00DD5C1D"/>
    <w:rsid w:val="00E052FB"/>
    <w:rsid w:val="00E33F2C"/>
    <w:rsid w:val="00EC6ED7"/>
    <w:rsid w:val="00ED3A40"/>
    <w:rsid w:val="00F469B6"/>
    <w:rsid w:val="00F77B92"/>
    <w:rsid w:val="00FD5429"/>
    <w:rsid w:val="00FD661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8CCDE"/>
  <w15:docId w15:val="{625543B9-E3A4-4C05-B4A3-14BB8A792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164B56"/>
    <w:pPr>
      <w:suppressAutoHyphens/>
      <w:spacing w:after="0" w:line="240" w:lineRule="auto"/>
    </w:pPr>
    <w:rPr>
      <w:rFonts w:ascii="Times New Roman" w:eastAsia="Times New Roman" w:hAnsi="Times New Roman" w:cs="Times New Roman"/>
      <w:sz w:val="24"/>
      <w:szCs w:val="20"/>
      <w:lang w:eastAsia="zh-CN"/>
    </w:rPr>
  </w:style>
  <w:style w:type="paragraph" w:styleId="Cmsor1">
    <w:name w:val="heading 1"/>
    <w:basedOn w:val="Norml"/>
    <w:next w:val="Norml"/>
    <w:link w:val="Cmsor1Char"/>
    <w:uiPriority w:val="9"/>
    <w:qFormat/>
    <w:rsid w:val="0006727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Cmsor2">
    <w:name w:val="heading 2"/>
    <w:basedOn w:val="Norml"/>
    <w:next w:val="Norml"/>
    <w:link w:val="Cmsor2Char"/>
    <w:uiPriority w:val="9"/>
    <w:semiHidden/>
    <w:unhideWhenUsed/>
    <w:qFormat/>
    <w:rsid w:val="004D5DE3"/>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Cmsor3">
    <w:name w:val="heading 3"/>
    <w:basedOn w:val="Norml"/>
    <w:next w:val="Norml"/>
    <w:link w:val="Cmsor3Char"/>
    <w:uiPriority w:val="9"/>
    <w:semiHidden/>
    <w:unhideWhenUsed/>
    <w:qFormat/>
    <w:rsid w:val="004D5DE3"/>
    <w:pPr>
      <w:keepNext/>
      <w:keepLines/>
      <w:spacing w:before="200"/>
      <w:outlineLvl w:val="2"/>
    </w:pPr>
    <w:rPr>
      <w:rFonts w:asciiTheme="majorHAnsi" w:eastAsiaTheme="majorEastAsia" w:hAnsiTheme="majorHAnsi" w:cstheme="majorBidi"/>
      <w:b/>
      <w:bCs/>
      <w:color w:val="5B9BD5" w:themeColor="accent1"/>
    </w:rPr>
  </w:style>
  <w:style w:type="paragraph" w:styleId="Cmsor9">
    <w:name w:val="heading 9"/>
    <w:basedOn w:val="Norml"/>
    <w:next w:val="Norml"/>
    <w:link w:val="Cmsor9Char"/>
    <w:qFormat/>
    <w:rsid w:val="006F7921"/>
    <w:pPr>
      <w:keepNext/>
      <w:widowControl w:val="0"/>
      <w:numPr>
        <w:ilvl w:val="8"/>
        <w:numId w:val="1"/>
      </w:numPr>
      <w:tabs>
        <w:tab w:val="center" w:pos="7380"/>
      </w:tabs>
      <w:ind w:left="708"/>
      <w:outlineLvl w:val="8"/>
    </w:pPr>
    <w:rPr>
      <w:rFonts w:eastAsia="Lucida Sans Unicode"/>
      <w:b/>
      <w:color w:val="000000"/>
      <w:sz w:val="28"/>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rsid w:val="00164B56"/>
    <w:pPr>
      <w:jc w:val="both"/>
    </w:pPr>
    <w:rPr>
      <w:sz w:val="28"/>
    </w:rPr>
  </w:style>
  <w:style w:type="character" w:customStyle="1" w:styleId="SzvegtrzsChar">
    <w:name w:val="Szövegtörzs Char"/>
    <w:basedOn w:val="Bekezdsalapbettpusa"/>
    <w:link w:val="Szvegtrzs"/>
    <w:rsid w:val="00164B56"/>
    <w:rPr>
      <w:rFonts w:ascii="Times New Roman" w:eastAsia="Times New Roman" w:hAnsi="Times New Roman" w:cs="Times New Roman"/>
      <w:sz w:val="28"/>
      <w:szCs w:val="20"/>
      <w:lang w:eastAsia="zh-CN"/>
    </w:rPr>
  </w:style>
  <w:style w:type="paragraph" w:customStyle="1" w:styleId="WW-Szvegtrzs2">
    <w:name w:val="WW-Szövegtörzs 2"/>
    <w:basedOn w:val="Norml"/>
    <w:rsid w:val="00164B56"/>
    <w:rPr>
      <w:sz w:val="28"/>
    </w:rPr>
  </w:style>
  <w:style w:type="paragraph" w:styleId="Listaszerbekezds">
    <w:name w:val="List Paragraph"/>
    <w:basedOn w:val="Norml"/>
    <w:qFormat/>
    <w:rsid w:val="00D740F2"/>
    <w:pPr>
      <w:ind w:left="720"/>
      <w:contextualSpacing/>
    </w:pPr>
  </w:style>
  <w:style w:type="paragraph" w:customStyle="1" w:styleId="Standard">
    <w:name w:val="Standard"/>
    <w:rsid w:val="00A86C3E"/>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numbering" w:customStyle="1" w:styleId="WWNum8">
    <w:name w:val="WWNum8"/>
    <w:basedOn w:val="Nemlista"/>
    <w:rsid w:val="00A86C3E"/>
    <w:pPr>
      <w:numPr>
        <w:numId w:val="2"/>
      </w:numPr>
    </w:pPr>
  </w:style>
  <w:style w:type="character" w:customStyle="1" w:styleId="Cmsor9Char">
    <w:name w:val="Címsor 9 Char"/>
    <w:basedOn w:val="Bekezdsalapbettpusa"/>
    <w:link w:val="Cmsor9"/>
    <w:rsid w:val="006F7921"/>
    <w:rPr>
      <w:rFonts w:ascii="Times New Roman" w:eastAsia="Lucida Sans Unicode" w:hAnsi="Times New Roman" w:cs="Times New Roman"/>
      <w:b/>
      <w:color w:val="000000"/>
      <w:sz w:val="28"/>
      <w:szCs w:val="24"/>
    </w:rPr>
  </w:style>
  <w:style w:type="paragraph" w:styleId="Buborkszveg">
    <w:name w:val="Balloon Text"/>
    <w:basedOn w:val="Norml"/>
    <w:link w:val="BuborkszvegChar"/>
    <w:uiPriority w:val="99"/>
    <w:semiHidden/>
    <w:unhideWhenUsed/>
    <w:rsid w:val="002A7F9E"/>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2A7F9E"/>
    <w:rPr>
      <w:rFonts w:ascii="Segoe UI" w:eastAsia="Times New Roman" w:hAnsi="Segoe UI" w:cs="Segoe UI"/>
      <w:sz w:val="18"/>
      <w:szCs w:val="18"/>
      <w:lang w:eastAsia="zh-CN"/>
    </w:rPr>
  </w:style>
  <w:style w:type="character" w:styleId="Hiperhivatkozs">
    <w:name w:val="Hyperlink"/>
    <w:basedOn w:val="Bekezdsalapbettpusa"/>
    <w:uiPriority w:val="99"/>
    <w:unhideWhenUsed/>
    <w:rsid w:val="00C843D7"/>
    <w:rPr>
      <w:color w:val="0563C1" w:themeColor="hyperlink"/>
      <w:u w:val="single"/>
    </w:rPr>
  </w:style>
  <w:style w:type="character" w:customStyle="1" w:styleId="Cmsor1Char">
    <w:name w:val="Címsor 1 Char"/>
    <w:basedOn w:val="Bekezdsalapbettpusa"/>
    <w:link w:val="Cmsor1"/>
    <w:uiPriority w:val="9"/>
    <w:rsid w:val="00067270"/>
    <w:rPr>
      <w:rFonts w:asciiTheme="majorHAnsi" w:eastAsiaTheme="majorEastAsia" w:hAnsiTheme="majorHAnsi" w:cstheme="majorBidi"/>
      <w:b/>
      <w:bCs/>
      <w:color w:val="2E74B5" w:themeColor="accent1" w:themeShade="BF"/>
      <w:sz w:val="28"/>
      <w:szCs w:val="28"/>
      <w:lang w:eastAsia="zh-CN"/>
    </w:rPr>
  </w:style>
  <w:style w:type="character" w:customStyle="1" w:styleId="Cmsor2Char">
    <w:name w:val="Címsor 2 Char"/>
    <w:basedOn w:val="Bekezdsalapbettpusa"/>
    <w:link w:val="Cmsor2"/>
    <w:uiPriority w:val="9"/>
    <w:semiHidden/>
    <w:rsid w:val="004D5DE3"/>
    <w:rPr>
      <w:rFonts w:asciiTheme="majorHAnsi" w:eastAsiaTheme="majorEastAsia" w:hAnsiTheme="majorHAnsi" w:cstheme="majorBidi"/>
      <w:b/>
      <w:bCs/>
      <w:color w:val="5B9BD5" w:themeColor="accent1"/>
      <w:sz w:val="26"/>
      <w:szCs w:val="26"/>
      <w:lang w:eastAsia="zh-CN"/>
    </w:rPr>
  </w:style>
  <w:style w:type="character" w:customStyle="1" w:styleId="Cmsor3Char">
    <w:name w:val="Címsor 3 Char"/>
    <w:basedOn w:val="Bekezdsalapbettpusa"/>
    <w:link w:val="Cmsor3"/>
    <w:uiPriority w:val="9"/>
    <w:semiHidden/>
    <w:rsid w:val="004D5DE3"/>
    <w:rPr>
      <w:rFonts w:asciiTheme="majorHAnsi" w:eastAsiaTheme="majorEastAsia" w:hAnsiTheme="majorHAnsi" w:cstheme="majorBidi"/>
      <w:b/>
      <w:bCs/>
      <w:color w:val="5B9BD5" w:themeColor="accent1"/>
      <w:sz w:val="24"/>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9929">
      <w:bodyDiv w:val="1"/>
      <w:marLeft w:val="0"/>
      <w:marRight w:val="0"/>
      <w:marTop w:val="0"/>
      <w:marBottom w:val="0"/>
      <w:divBdr>
        <w:top w:val="none" w:sz="0" w:space="0" w:color="auto"/>
        <w:left w:val="none" w:sz="0" w:space="0" w:color="auto"/>
        <w:bottom w:val="none" w:sz="0" w:space="0" w:color="auto"/>
        <w:right w:val="none" w:sz="0" w:space="0" w:color="auto"/>
      </w:divBdr>
    </w:div>
    <w:div w:id="63380166">
      <w:bodyDiv w:val="1"/>
      <w:marLeft w:val="0"/>
      <w:marRight w:val="0"/>
      <w:marTop w:val="0"/>
      <w:marBottom w:val="0"/>
      <w:divBdr>
        <w:top w:val="none" w:sz="0" w:space="0" w:color="auto"/>
        <w:left w:val="none" w:sz="0" w:space="0" w:color="auto"/>
        <w:bottom w:val="none" w:sz="0" w:space="0" w:color="auto"/>
        <w:right w:val="none" w:sz="0" w:space="0" w:color="auto"/>
      </w:divBdr>
    </w:div>
    <w:div w:id="773983365">
      <w:bodyDiv w:val="1"/>
      <w:marLeft w:val="0"/>
      <w:marRight w:val="0"/>
      <w:marTop w:val="0"/>
      <w:marBottom w:val="0"/>
      <w:divBdr>
        <w:top w:val="none" w:sz="0" w:space="0" w:color="auto"/>
        <w:left w:val="none" w:sz="0" w:space="0" w:color="auto"/>
        <w:bottom w:val="none" w:sz="0" w:space="0" w:color="auto"/>
        <w:right w:val="none" w:sz="0" w:space="0" w:color="auto"/>
      </w:divBdr>
    </w:div>
    <w:div w:id="860972311">
      <w:bodyDiv w:val="1"/>
      <w:marLeft w:val="0"/>
      <w:marRight w:val="0"/>
      <w:marTop w:val="0"/>
      <w:marBottom w:val="0"/>
      <w:divBdr>
        <w:top w:val="none" w:sz="0" w:space="0" w:color="auto"/>
        <w:left w:val="none" w:sz="0" w:space="0" w:color="auto"/>
        <w:bottom w:val="none" w:sz="0" w:space="0" w:color="auto"/>
        <w:right w:val="none" w:sz="0" w:space="0" w:color="auto"/>
      </w:divBdr>
    </w:div>
    <w:div w:id="861556049">
      <w:bodyDiv w:val="1"/>
      <w:marLeft w:val="0"/>
      <w:marRight w:val="0"/>
      <w:marTop w:val="0"/>
      <w:marBottom w:val="0"/>
      <w:divBdr>
        <w:top w:val="none" w:sz="0" w:space="0" w:color="auto"/>
        <w:left w:val="none" w:sz="0" w:space="0" w:color="auto"/>
        <w:bottom w:val="none" w:sz="0" w:space="0" w:color="auto"/>
        <w:right w:val="none" w:sz="0" w:space="0" w:color="auto"/>
      </w:divBdr>
    </w:div>
    <w:div w:id="861892407">
      <w:bodyDiv w:val="1"/>
      <w:marLeft w:val="0"/>
      <w:marRight w:val="0"/>
      <w:marTop w:val="0"/>
      <w:marBottom w:val="0"/>
      <w:divBdr>
        <w:top w:val="none" w:sz="0" w:space="0" w:color="auto"/>
        <w:left w:val="none" w:sz="0" w:space="0" w:color="auto"/>
        <w:bottom w:val="none" w:sz="0" w:space="0" w:color="auto"/>
        <w:right w:val="none" w:sz="0" w:space="0" w:color="auto"/>
      </w:divBdr>
    </w:div>
    <w:div w:id="893858106">
      <w:bodyDiv w:val="1"/>
      <w:marLeft w:val="0"/>
      <w:marRight w:val="0"/>
      <w:marTop w:val="0"/>
      <w:marBottom w:val="0"/>
      <w:divBdr>
        <w:top w:val="none" w:sz="0" w:space="0" w:color="auto"/>
        <w:left w:val="none" w:sz="0" w:space="0" w:color="auto"/>
        <w:bottom w:val="none" w:sz="0" w:space="0" w:color="auto"/>
        <w:right w:val="none" w:sz="0" w:space="0" w:color="auto"/>
      </w:divBdr>
    </w:div>
    <w:div w:id="1204443080">
      <w:bodyDiv w:val="1"/>
      <w:marLeft w:val="0"/>
      <w:marRight w:val="0"/>
      <w:marTop w:val="0"/>
      <w:marBottom w:val="0"/>
      <w:divBdr>
        <w:top w:val="none" w:sz="0" w:space="0" w:color="auto"/>
        <w:left w:val="none" w:sz="0" w:space="0" w:color="auto"/>
        <w:bottom w:val="none" w:sz="0" w:space="0" w:color="auto"/>
        <w:right w:val="none" w:sz="0" w:space="0" w:color="auto"/>
      </w:divBdr>
    </w:div>
    <w:div w:id="1231620329">
      <w:bodyDiv w:val="1"/>
      <w:marLeft w:val="0"/>
      <w:marRight w:val="0"/>
      <w:marTop w:val="0"/>
      <w:marBottom w:val="0"/>
      <w:divBdr>
        <w:top w:val="none" w:sz="0" w:space="0" w:color="auto"/>
        <w:left w:val="none" w:sz="0" w:space="0" w:color="auto"/>
        <w:bottom w:val="none" w:sz="0" w:space="0" w:color="auto"/>
        <w:right w:val="none" w:sz="0" w:space="0" w:color="auto"/>
      </w:divBdr>
    </w:div>
    <w:div w:id="163494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EB3AD-2E47-4D1B-8FD0-EC87D1010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1390</Words>
  <Characters>9591</Characters>
  <Application>Microsoft Office Word</Application>
  <DocSecurity>0</DocSecurity>
  <Lines>79</Lines>
  <Paragraphs>21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Szocialis</dc:creator>
  <cp:lastModifiedBy>Windows-felhasználó</cp:lastModifiedBy>
  <cp:revision>3</cp:revision>
  <cp:lastPrinted>2020-06-25T15:19:00Z</cp:lastPrinted>
  <dcterms:created xsi:type="dcterms:W3CDTF">2023-02-23T10:10:00Z</dcterms:created>
  <dcterms:modified xsi:type="dcterms:W3CDTF">2023-02-23T11:02:00Z</dcterms:modified>
</cp:coreProperties>
</file>