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A24948">
        <w:rPr>
          <w:b/>
          <w:bCs/>
          <w:szCs w:val="24"/>
        </w:rPr>
        <w:t>7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306066" w:rsidRPr="00266BD0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266BD0" w:rsidRPr="00266BD0">
        <w:rPr>
          <w:sz w:val="24"/>
          <w:szCs w:val="24"/>
        </w:rPr>
        <w:t>Döntés a</w:t>
      </w:r>
      <w:r w:rsidR="00266BD0">
        <w:rPr>
          <w:sz w:val="24"/>
          <w:szCs w:val="24"/>
        </w:rPr>
        <w:t xml:space="preserve"> </w:t>
      </w:r>
      <w:r w:rsidR="00266BD0" w:rsidRPr="00266BD0">
        <w:rPr>
          <w:sz w:val="24"/>
          <w:szCs w:val="24"/>
        </w:rPr>
        <w:t xml:space="preserve">gyermekétkeztetés térítési díjainak megállapításáról szóló 13/2021. (IX. 29.) önkormányzati rendelet módosításáról </w:t>
      </w:r>
      <w:r w:rsidR="00306066" w:rsidRPr="00266BD0">
        <w:rPr>
          <w:sz w:val="24"/>
          <w:szCs w:val="24"/>
        </w:rPr>
        <w:t>önkormányzati rendelet módosításáról</w:t>
      </w:r>
    </w:p>
    <w:p w:rsidR="00306066" w:rsidRDefault="00306066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306066" w:rsidRDefault="00266BD0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Hortobágy Község Önkormányzata Képviselő-testülete legutóbbi ülésén alkotta meg </w:t>
      </w:r>
      <w:r w:rsidRPr="00266BD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66BD0">
        <w:rPr>
          <w:sz w:val="24"/>
          <w:szCs w:val="24"/>
        </w:rPr>
        <w:t>gyermekétkeztetés térítési díjainak megállapításáról szóló</w:t>
      </w:r>
      <w:r>
        <w:rPr>
          <w:sz w:val="24"/>
          <w:szCs w:val="24"/>
        </w:rPr>
        <w:t xml:space="preserve"> rendele</w:t>
      </w:r>
      <w:r w:rsidR="00EF077F">
        <w:rPr>
          <w:sz w:val="24"/>
          <w:szCs w:val="24"/>
        </w:rPr>
        <w:t>tét. A törvényességi felügyelettel történt egyeztetés nyomán</w:t>
      </w:r>
      <w:r w:rsidR="00681EA0">
        <w:rPr>
          <w:sz w:val="24"/>
          <w:szCs w:val="24"/>
        </w:rPr>
        <w:t>,</w:t>
      </w:r>
      <w:r w:rsidR="00EF077F">
        <w:rPr>
          <w:sz w:val="24"/>
          <w:szCs w:val="24"/>
        </w:rPr>
        <w:t xml:space="preserve"> javaslatukra</w:t>
      </w:r>
      <w:r w:rsidR="00681EA0">
        <w:rPr>
          <w:sz w:val="24"/>
          <w:szCs w:val="24"/>
        </w:rPr>
        <w:t xml:space="preserve"> a rendeletbe beépítésre kerültek a jogszabály alapján ingyenesen étkező gyermekek esetében az igényléshez benyújtandó dokumentumok. A módosító jogszabály tervezetét is leegyeztettük a törvényességi </w:t>
      </w:r>
      <w:proofErr w:type="gramStart"/>
      <w:r w:rsidR="00681EA0">
        <w:rPr>
          <w:sz w:val="24"/>
          <w:szCs w:val="24"/>
        </w:rPr>
        <w:t>felügyelettel</w:t>
      </w:r>
      <w:proofErr w:type="gramEnd"/>
      <w:r w:rsidR="00681EA0">
        <w:rPr>
          <w:sz w:val="24"/>
          <w:szCs w:val="24"/>
        </w:rPr>
        <w:t xml:space="preserve"> akik további javaslatot már nem  fűztek a rendelethez.</w:t>
      </w:r>
    </w:p>
    <w:p w:rsidR="00B7480A" w:rsidRDefault="00B7480A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0FDA">
        <w:rPr>
          <w:sz w:val="24"/>
          <w:szCs w:val="24"/>
        </w:rPr>
        <w:t xml:space="preserve">a </w:t>
      </w:r>
      <w:r w:rsidR="00681EA0" w:rsidRPr="00266BD0">
        <w:rPr>
          <w:sz w:val="24"/>
          <w:szCs w:val="24"/>
        </w:rPr>
        <w:t xml:space="preserve">gyermekétkeztetés térítési díjainak megállapításáról szóló 13/2021. (IX. 29.) </w:t>
      </w:r>
      <w:r w:rsidR="00306066" w:rsidRPr="00306066">
        <w:rPr>
          <w:sz w:val="24"/>
          <w:szCs w:val="24"/>
        </w:rPr>
        <w:t xml:space="preserve">önkormányzati rendelet módosításáról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681EA0">
        <w:rPr>
          <w:bCs/>
          <w:szCs w:val="24"/>
        </w:rPr>
        <w:t>október 14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56232"/>
    <w:rsid w:val="00266BD0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45C1C"/>
    <w:rsid w:val="003655F6"/>
    <w:rsid w:val="003A20BD"/>
    <w:rsid w:val="003B426D"/>
    <w:rsid w:val="003C7BB7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1EA0"/>
    <w:rsid w:val="00683D5D"/>
    <w:rsid w:val="006932DC"/>
    <w:rsid w:val="006D427E"/>
    <w:rsid w:val="006F792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24948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E052FB"/>
    <w:rsid w:val="00EB23E9"/>
    <w:rsid w:val="00EC6ED7"/>
    <w:rsid w:val="00ED3A40"/>
    <w:rsid w:val="00EF077F"/>
    <w:rsid w:val="00F469B6"/>
    <w:rsid w:val="00F50FDA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6B9D-6FA9-4AF1-8243-49029BC5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3</cp:revision>
  <cp:lastPrinted>2020-06-25T15:19:00Z</cp:lastPrinted>
  <dcterms:created xsi:type="dcterms:W3CDTF">2021-10-14T11:34:00Z</dcterms:created>
  <dcterms:modified xsi:type="dcterms:W3CDTF">2021-10-21T12:15:00Z</dcterms:modified>
</cp:coreProperties>
</file>